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522" w:rsidRPr="000630B3" w:rsidRDefault="004B1522" w:rsidP="00D878C4">
      <w:pPr>
        <w:pStyle w:val="a3"/>
        <w:spacing w:before="0"/>
        <w:ind w:firstLine="0"/>
        <w:jc w:val="right"/>
        <w:rPr>
          <w:rFonts w:ascii="Times New Roman" w:hAnsi="Times New Roman"/>
          <w:lang w:val="uk-UA"/>
        </w:rPr>
      </w:pPr>
      <w:r w:rsidRPr="000630B3">
        <w:rPr>
          <w:rFonts w:ascii="Times New Roman" w:hAnsi="Times New Roman"/>
          <w:b/>
          <w:lang w:val="uk-UA"/>
        </w:rPr>
        <w:t>Володимир БУНЯК,</w:t>
      </w:r>
      <w:r w:rsidRPr="000630B3">
        <w:rPr>
          <w:rFonts w:ascii="Times New Roman" w:hAnsi="Times New Roman"/>
          <w:lang w:val="uk-UA"/>
        </w:rPr>
        <w:t xml:space="preserve"> </w:t>
      </w:r>
    </w:p>
    <w:p w:rsidR="00A568BA" w:rsidRDefault="004B1522" w:rsidP="00D878C4">
      <w:pPr>
        <w:pStyle w:val="a3"/>
        <w:spacing w:before="0"/>
        <w:ind w:firstLine="0"/>
        <w:jc w:val="right"/>
        <w:rPr>
          <w:rFonts w:ascii="Times New Roman" w:hAnsi="Times New Roman"/>
          <w:i/>
          <w:lang w:val="uk-UA"/>
        </w:rPr>
      </w:pPr>
      <w:r w:rsidRPr="000630B3">
        <w:rPr>
          <w:rFonts w:ascii="Times New Roman" w:hAnsi="Times New Roman"/>
          <w:i/>
          <w:lang w:val="uk-UA"/>
        </w:rPr>
        <w:t xml:space="preserve">методист кабінету </w:t>
      </w:r>
      <w:r w:rsidR="00A568BA">
        <w:rPr>
          <w:rFonts w:ascii="Times New Roman" w:hAnsi="Times New Roman"/>
          <w:i/>
          <w:lang w:val="uk-UA"/>
        </w:rPr>
        <w:t>математики</w:t>
      </w:r>
    </w:p>
    <w:p w:rsidR="004B1522" w:rsidRDefault="00A568BA" w:rsidP="00D878C4">
      <w:pPr>
        <w:pStyle w:val="a3"/>
        <w:spacing w:before="0"/>
        <w:ind w:firstLine="0"/>
        <w:jc w:val="right"/>
        <w:rPr>
          <w:rFonts w:ascii="Times New Roman" w:hAnsi="Times New Roman"/>
          <w:i/>
          <w:lang w:val="en-US"/>
        </w:rPr>
      </w:pPr>
      <w:r>
        <w:rPr>
          <w:rFonts w:ascii="Times New Roman" w:hAnsi="Times New Roman"/>
          <w:i/>
          <w:lang w:val="uk-UA"/>
        </w:rPr>
        <w:t xml:space="preserve">та </w:t>
      </w:r>
      <w:r w:rsidR="004B1522" w:rsidRPr="000630B3">
        <w:rPr>
          <w:rFonts w:ascii="Times New Roman" w:hAnsi="Times New Roman"/>
          <w:i/>
          <w:lang w:val="uk-UA"/>
        </w:rPr>
        <w:t>технологій</w:t>
      </w:r>
      <w:r>
        <w:rPr>
          <w:rFonts w:ascii="Times New Roman" w:hAnsi="Times New Roman"/>
          <w:i/>
          <w:lang w:val="uk-UA"/>
        </w:rPr>
        <w:t xml:space="preserve"> </w:t>
      </w:r>
      <w:r w:rsidR="004B1522" w:rsidRPr="000630B3">
        <w:rPr>
          <w:rFonts w:ascii="Times New Roman" w:hAnsi="Times New Roman"/>
          <w:i/>
          <w:lang w:val="uk-UA"/>
        </w:rPr>
        <w:t>Рівненського ОІППО</w:t>
      </w:r>
    </w:p>
    <w:p w:rsidR="0044318C" w:rsidRDefault="0044318C" w:rsidP="00D878C4">
      <w:pPr>
        <w:pStyle w:val="a3"/>
        <w:spacing w:before="0"/>
        <w:ind w:firstLine="0"/>
        <w:jc w:val="right"/>
        <w:rPr>
          <w:rFonts w:ascii="Times New Roman" w:hAnsi="Times New Roman"/>
          <w:i/>
          <w:lang w:val="en-US"/>
        </w:rPr>
      </w:pPr>
    </w:p>
    <w:p w:rsidR="004B1522" w:rsidRPr="000630B3" w:rsidRDefault="004B1522" w:rsidP="00D878C4">
      <w:pPr>
        <w:pStyle w:val="a3"/>
        <w:spacing w:before="0"/>
        <w:ind w:firstLine="0"/>
        <w:jc w:val="right"/>
        <w:rPr>
          <w:rFonts w:ascii="Times New Roman" w:hAnsi="Times New Roman"/>
          <w:i/>
          <w:lang w:val="uk-UA"/>
        </w:rPr>
      </w:pPr>
    </w:p>
    <w:p w:rsidR="004B1522" w:rsidRPr="000630B3" w:rsidRDefault="00A568BA" w:rsidP="00D878C4">
      <w:pPr>
        <w:spacing w:after="0" w:line="240" w:lineRule="auto"/>
        <w:jc w:val="center"/>
        <w:rPr>
          <w:rFonts w:ascii="Times New Roman" w:hAnsi="Times New Roman"/>
          <w:b/>
          <w:sz w:val="28"/>
          <w:szCs w:val="28"/>
        </w:rPr>
      </w:pPr>
      <w:r w:rsidRPr="000630B3">
        <w:rPr>
          <w:rFonts w:ascii="Times New Roman" w:hAnsi="Times New Roman"/>
          <w:b/>
          <w:sz w:val="28"/>
          <w:szCs w:val="28"/>
        </w:rPr>
        <w:t xml:space="preserve">Методичні рекомендації щодо </w:t>
      </w:r>
      <w:r w:rsidR="0044318C">
        <w:rPr>
          <w:rFonts w:ascii="Times New Roman" w:hAnsi="Times New Roman"/>
          <w:b/>
          <w:sz w:val="28"/>
          <w:szCs w:val="28"/>
        </w:rPr>
        <w:t>на</w:t>
      </w:r>
      <w:r w:rsidRPr="000630B3">
        <w:rPr>
          <w:rFonts w:ascii="Times New Roman" w:hAnsi="Times New Roman"/>
          <w:b/>
          <w:sz w:val="28"/>
          <w:szCs w:val="28"/>
        </w:rPr>
        <w:t>вч</w:t>
      </w:r>
      <w:r w:rsidR="0044318C">
        <w:rPr>
          <w:rFonts w:ascii="Times New Roman" w:hAnsi="Times New Roman"/>
          <w:b/>
          <w:sz w:val="28"/>
          <w:szCs w:val="28"/>
        </w:rPr>
        <w:t>а</w:t>
      </w:r>
      <w:r w:rsidRPr="000630B3">
        <w:rPr>
          <w:rFonts w:ascii="Times New Roman" w:hAnsi="Times New Roman"/>
          <w:b/>
          <w:sz w:val="28"/>
          <w:szCs w:val="28"/>
        </w:rPr>
        <w:t>ння інформатики</w:t>
      </w:r>
    </w:p>
    <w:p w:rsidR="004B1522" w:rsidRPr="000630B3" w:rsidRDefault="00AE25CD" w:rsidP="00D878C4">
      <w:pPr>
        <w:tabs>
          <w:tab w:val="left" w:pos="0"/>
        </w:tabs>
        <w:spacing w:after="0" w:line="240" w:lineRule="auto"/>
        <w:jc w:val="center"/>
        <w:rPr>
          <w:rFonts w:ascii="Times New Roman" w:hAnsi="Times New Roman"/>
          <w:b/>
          <w:sz w:val="28"/>
          <w:szCs w:val="28"/>
        </w:rPr>
      </w:pPr>
      <w:r>
        <w:rPr>
          <w:rFonts w:ascii="Times New Roman" w:hAnsi="Times New Roman"/>
          <w:b/>
          <w:sz w:val="28"/>
          <w:szCs w:val="28"/>
        </w:rPr>
        <w:t>у</w:t>
      </w:r>
      <w:r w:rsidR="004B1522" w:rsidRPr="000630B3">
        <w:rPr>
          <w:rFonts w:ascii="Times New Roman" w:hAnsi="Times New Roman"/>
          <w:b/>
          <w:sz w:val="28"/>
          <w:szCs w:val="28"/>
        </w:rPr>
        <w:t xml:space="preserve"> 20</w:t>
      </w:r>
      <w:r w:rsidR="0044318C">
        <w:rPr>
          <w:rFonts w:ascii="Times New Roman" w:hAnsi="Times New Roman"/>
          <w:b/>
          <w:sz w:val="28"/>
          <w:szCs w:val="28"/>
          <w:lang w:val="en-US"/>
        </w:rPr>
        <w:t>2</w:t>
      </w:r>
      <w:r w:rsidR="00B25581">
        <w:rPr>
          <w:rFonts w:ascii="Times New Roman" w:hAnsi="Times New Roman"/>
          <w:b/>
          <w:sz w:val="28"/>
          <w:szCs w:val="28"/>
        </w:rPr>
        <w:t>2</w:t>
      </w:r>
      <w:r w:rsidR="00643B73">
        <w:rPr>
          <w:rFonts w:ascii="Times New Roman" w:hAnsi="Times New Roman"/>
          <w:b/>
          <w:sz w:val="28"/>
          <w:szCs w:val="28"/>
        </w:rPr>
        <w:t>–</w:t>
      </w:r>
      <w:r w:rsidR="004B1522" w:rsidRPr="000630B3">
        <w:rPr>
          <w:rFonts w:ascii="Times New Roman" w:hAnsi="Times New Roman"/>
          <w:b/>
          <w:sz w:val="28"/>
          <w:szCs w:val="28"/>
        </w:rPr>
        <w:t>20</w:t>
      </w:r>
      <w:r w:rsidR="00A568BA" w:rsidRPr="00A568BA">
        <w:rPr>
          <w:rFonts w:ascii="Times New Roman" w:hAnsi="Times New Roman"/>
          <w:b/>
          <w:sz w:val="28"/>
          <w:szCs w:val="28"/>
          <w:lang w:val="ru-RU"/>
        </w:rPr>
        <w:t>2</w:t>
      </w:r>
      <w:r w:rsidR="00B25581">
        <w:rPr>
          <w:rFonts w:ascii="Times New Roman" w:hAnsi="Times New Roman"/>
          <w:b/>
          <w:sz w:val="28"/>
          <w:szCs w:val="28"/>
          <w:lang w:val="ru-RU"/>
        </w:rPr>
        <w:t>3</w:t>
      </w:r>
      <w:r w:rsidR="00A568BA" w:rsidRPr="000630B3">
        <w:rPr>
          <w:rFonts w:ascii="Times New Roman" w:hAnsi="Times New Roman"/>
          <w:b/>
          <w:sz w:val="28"/>
          <w:szCs w:val="28"/>
        </w:rPr>
        <w:t xml:space="preserve"> навчальному році</w:t>
      </w:r>
    </w:p>
    <w:p w:rsidR="009D199C" w:rsidRPr="004344FE" w:rsidRDefault="009D199C" w:rsidP="00D878C4">
      <w:pPr>
        <w:spacing w:after="0" w:line="240" w:lineRule="auto"/>
        <w:rPr>
          <w:rFonts w:ascii="Times New Roman" w:hAnsi="Times New Roman"/>
          <w:sz w:val="16"/>
          <w:szCs w:val="16"/>
        </w:rPr>
      </w:pPr>
    </w:p>
    <w:p w:rsidR="009D199C" w:rsidRDefault="00643B73" w:rsidP="00D878C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20</w:t>
      </w:r>
      <w:r w:rsidR="0044318C">
        <w:rPr>
          <w:rFonts w:ascii="Times New Roman" w:eastAsia="Times New Roman" w:hAnsi="Times New Roman" w:cs="Times New Roman"/>
          <w:sz w:val="28"/>
          <w:szCs w:val="28"/>
          <w:lang w:eastAsia="ru-RU"/>
        </w:rPr>
        <w:t>2</w:t>
      </w:r>
      <w:r w:rsidR="00B2558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009D199C" w:rsidRPr="000630B3">
        <w:rPr>
          <w:rFonts w:ascii="Times New Roman" w:eastAsia="Times New Roman" w:hAnsi="Times New Roman" w:cs="Times New Roman"/>
          <w:sz w:val="28"/>
          <w:szCs w:val="28"/>
          <w:lang w:eastAsia="ru-RU"/>
        </w:rPr>
        <w:t>20</w:t>
      </w:r>
      <w:r w:rsidR="00A568BA">
        <w:rPr>
          <w:rFonts w:ascii="Times New Roman" w:eastAsia="Times New Roman" w:hAnsi="Times New Roman" w:cs="Times New Roman"/>
          <w:sz w:val="28"/>
          <w:szCs w:val="28"/>
          <w:lang w:eastAsia="ru-RU"/>
        </w:rPr>
        <w:t>2</w:t>
      </w:r>
      <w:r w:rsidR="00B25581">
        <w:rPr>
          <w:rFonts w:ascii="Times New Roman" w:eastAsia="Times New Roman" w:hAnsi="Times New Roman" w:cs="Times New Roman"/>
          <w:sz w:val="28"/>
          <w:szCs w:val="28"/>
          <w:lang w:eastAsia="ru-RU"/>
        </w:rPr>
        <w:t>3</w:t>
      </w:r>
      <w:r w:rsidR="009D199C" w:rsidRPr="000630B3">
        <w:rPr>
          <w:rFonts w:ascii="Times New Roman" w:eastAsia="Times New Roman" w:hAnsi="Times New Roman" w:cs="Times New Roman"/>
          <w:sz w:val="28"/>
          <w:szCs w:val="28"/>
          <w:lang w:eastAsia="ru-RU"/>
        </w:rPr>
        <w:t xml:space="preserve"> навчальному році вивчення інформатики в основній та старшій школі закладів загальної середньої освіти здійснюватиметься за навчальними програмами, які розміщено на офіційному веб-сайті Мініс</w:t>
      </w:r>
      <w:r>
        <w:rPr>
          <w:rFonts w:ascii="Times New Roman" w:eastAsia="Times New Roman" w:hAnsi="Times New Roman" w:cs="Times New Roman"/>
          <w:sz w:val="28"/>
          <w:szCs w:val="28"/>
          <w:lang w:eastAsia="ru-RU"/>
        </w:rPr>
        <w:t>терства освіти і науки України</w:t>
      </w:r>
      <w:r w:rsidR="009202DB">
        <w:rPr>
          <w:rFonts w:ascii="Times New Roman" w:eastAsia="Times New Roman" w:hAnsi="Times New Roman" w:cs="Times New Roman"/>
          <w:sz w:val="28"/>
          <w:szCs w:val="28"/>
          <w:lang w:eastAsia="ru-RU"/>
        </w:rPr>
        <w:t xml:space="preserve"> (</w:t>
      </w:r>
      <w:r w:rsidR="009202DB" w:rsidRPr="009202DB">
        <w:rPr>
          <w:rFonts w:ascii="Times New Roman" w:eastAsia="Times New Roman" w:hAnsi="Times New Roman" w:cs="Times New Roman"/>
          <w:i/>
          <w:sz w:val="28"/>
          <w:szCs w:val="28"/>
          <w:lang w:eastAsia="ru-RU"/>
        </w:rPr>
        <w:t xml:space="preserve">див. </w:t>
      </w:r>
      <w:r w:rsidR="009202DB" w:rsidRPr="00643B73">
        <w:rPr>
          <w:rFonts w:ascii="Times New Roman" w:eastAsia="Times New Roman" w:hAnsi="Times New Roman" w:cs="Times New Roman"/>
          <w:i/>
          <w:sz w:val="28"/>
          <w:szCs w:val="28"/>
          <w:lang w:eastAsia="ru-RU"/>
        </w:rPr>
        <w:t>таблиц</w:t>
      </w:r>
      <w:r w:rsidR="009202DB">
        <w:rPr>
          <w:rFonts w:ascii="Times New Roman" w:eastAsia="Times New Roman" w:hAnsi="Times New Roman" w:cs="Times New Roman"/>
          <w:i/>
          <w:sz w:val="28"/>
          <w:szCs w:val="28"/>
          <w:lang w:eastAsia="ru-RU"/>
        </w:rPr>
        <w:t>ю</w:t>
      </w:r>
      <w:r w:rsidR="009202DB">
        <w:rPr>
          <w:rFonts w:ascii="Times New Roman" w:eastAsia="Times New Roman" w:hAnsi="Times New Roman" w:cs="Times New Roman"/>
          <w:sz w:val="28"/>
          <w:szCs w:val="28"/>
          <w:lang w:eastAsia="ru-RU"/>
        </w:rPr>
        <w:t>):</w:t>
      </w:r>
    </w:p>
    <w:p w:rsidR="009202DB" w:rsidRDefault="009202DB" w:rsidP="00D878C4">
      <w:pPr>
        <w:spacing w:after="0" w:line="240" w:lineRule="auto"/>
        <w:jc w:val="center"/>
        <w:rPr>
          <w:rFonts w:ascii="Times New Roman" w:eastAsia="Times New Roman" w:hAnsi="Times New Roman" w:cs="Times New Roman"/>
          <w:b/>
          <w:sz w:val="28"/>
          <w:szCs w:val="28"/>
          <w:lang w:eastAsia="ru-RU"/>
        </w:rPr>
      </w:pPr>
    </w:p>
    <w:p w:rsidR="00C01FED" w:rsidRDefault="00643B73" w:rsidP="00D878C4">
      <w:pPr>
        <w:spacing w:after="0" w:line="240" w:lineRule="auto"/>
        <w:jc w:val="center"/>
        <w:rPr>
          <w:rFonts w:ascii="Times New Roman" w:eastAsia="Times New Roman" w:hAnsi="Times New Roman" w:cs="Times New Roman"/>
          <w:b/>
          <w:sz w:val="28"/>
          <w:szCs w:val="28"/>
          <w:lang w:eastAsia="ru-RU"/>
        </w:rPr>
      </w:pPr>
      <w:r w:rsidRPr="00643B73">
        <w:rPr>
          <w:rFonts w:ascii="Times New Roman" w:eastAsia="Times New Roman" w:hAnsi="Times New Roman" w:cs="Times New Roman"/>
          <w:b/>
          <w:sz w:val="28"/>
          <w:szCs w:val="28"/>
          <w:lang w:eastAsia="ru-RU"/>
        </w:rPr>
        <w:t xml:space="preserve">Навчальні програми для вивчення інформатики в основній </w:t>
      </w:r>
    </w:p>
    <w:p w:rsidR="00643B73" w:rsidRPr="00643B73" w:rsidRDefault="00643B73" w:rsidP="00D878C4">
      <w:pPr>
        <w:spacing w:after="0" w:line="240" w:lineRule="auto"/>
        <w:jc w:val="center"/>
        <w:rPr>
          <w:rFonts w:ascii="Times New Roman" w:eastAsia="Times New Roman" w:hAnsi="Times New Roman" w:cs="Times New Roman"/>
          <w:b/>
          <w:sz w:val="28"/>
          <w:szCs w:val="28"/>
          <w:lang w:eastAsia="ru-RU"/>
        </w:rPr>
      </w:pPr>
      <w:r w:rsidRPr="00643B73">
        <w:rPr>
          <w:rFonts w:ascii="Times New Roman" w:eastAsia="Times New Roman" w:hAnsi="Times New Roman" w:cs="Times New Roman"/>
          <w:b/>
          <w:sz w:val="28"/>
          <w:szCs w:val="28"/>
          <w:lang w:eastAsia="ru-RU"/>
        </w:rPr>
        <w:t>та старшій школі закладів загальної середньої освіти</w:t>
      </w:r>
    </w:p>
    <w:tbl>
      <w:tblPr>
        <w:tblW w:w="9922" w:type="dxa"/>
        <w:jc w:val="center"/>
        <w:tblBorders>
          <w:top w:val="single" w:sz="2" w:space="0" w:color="000000"/>
          <w:left w:val="single" w:sz="2" w:space="0" w:color="000000"/>
          <w:bottom w:val="single" w:sz="2" w:space="0" w:color="000000"/>
          <w:insideH w:val="single" w:sz="2" w:space="0" w:color="000000"/>
        </w:tblBorders>
        <w:tblLayout w:type="fixed"/>
        <w:tblCellMar>
          <w:top w:w="55" w:type="dxa"/>
          <w:left w:w="54" w:type="dxa"/>
          <w:bottom w:w="55" w:type="dxa"/>
          <w:right w:w="55" w:type="dxa"/>
        </w:tblCellMar>
        <w:tblLook w:val="04A0" w:firstRow="1" w:lastRow="0" w:firstColumn="1" w:lastColumn="0" w:noHBand="0" w:noVBand="1"/>
      </w:tblPr>
      <w:tblGrid>
        <w:gridCol w:w="1559"/>
        <w:gridCol w:w="1985"/>
        <w:gridCol w:w="6378"/>
      </w:tblGrid>
      <w:tr w:rsidR="009D199C" w:rsidRPr="00C01FED" w:rsidTr="00C01FED">
        <w:trPr>
          <w:jc w:val="center"/>
        </w:trPr>
        <w:tc>
          <w:tcPr>
            <w:tcW w:w="1559" w:type="dxa"/>
            <w:tcBorders>
              <w:top w:val="single" w:sz="2" w:space="0" w:color="000000"/>
              <w:left w:val="single" w:sz="2" w:space="0" w:color="000000"/>
              <w:bottom w:val="single" w:sz="2" w:space="0" w:color="000000"/>
            </w:tcBorders>
            <w:shd w:val="clear" w:color="auto" w:fill="auto"/>
            <w:tcMar>
              <w:left w:w="54" w:type="dxa"/>
            </w:tcMar>
            <w:vAlign w:val="center"/>
          </w:tcPr>
          <w:p w:rsidR="004319FD" w:rsidRPr="00C01FED" w:rsidRDefault="009D199C" w:rsidP="00D878C4">
            <w:pPr>
              <w:suppressLineNumbers/>
              <w:spacing w:after="0" w:line="240" w:lineRule="auto"/>
              <w:jc w:val="center"/>
              <w:rPr>
                <w:rFonts w:ascii="Times New Roman" w:eastAsia="Noto Sans CJK SC Regular" w:hAnsi="Times New Roman" w:cs="Times New Roman"/>
                <w:b/>
                <w:sz w:val="24"/>
                <w:szCs w:val="24"/>
                <w:lang w:eastAsia="zh-CN" w:bidi="hi-IN"/>
              </w:rPr>
            </w:pPr>
            <w:r w:rsidRPr="00C01FED">
              <w:rPr>
                <w:rFonts w:ascii="Times New Roman" w:eastAsia="Noto Sans CJK SC Regular" w:hAnsi="Times New Roman" w:cs="Times New Roman"/>
                <w:b/>
                <w:sz w:val="24"/>
                <w:szCs w:val="24"/>
                <w:lang w:eastAsia="zh-CN" w:bidi="hi-IN"/>
              </w:rPr>
              <w:t>Класи</w:t>
            </w:r>
          </w:p>
          <w:p w:rsidR="009D199C" w:rsidRPr="00C01FED" w:rsidRDefault="009D199C" w:rsidP="00D878C4">
            <w:pPr>
              <w:suppressLineNumbers/>
              <w:spacing w:after="0" w:line="240" w:lineRule="auto"/>
              <w:jc w:val="center"/>
              <w:rPr>
                <w:rFonts w:ascii="Times New Roman" w:eastAsia="Noto Sans CJK SC Regular" w:hAnsi="Times New Roman" w:cs="Times New Roman"/>
                <w:b/>
                <w:sz w:val="24"/>
                <w:szCs w:val="24"/>
                <w:lang w:eastAsia="zh-CN" w:bidi="hi-IN"/>
              </w:rPr>
            </w:pPr>
            <w:r w:rsidRPr="00C01FED">
              <w:rPr>
                <w:rFonts w:ascii="Times New Roman" w:eastAsia="Noto Sans CJK SC Regular" w:hAnsi="Times New Roman" w:cs="Times New Roman"/>
                <w:b/>
                <w:sz w:val="24"/>
                <w:szCs w:val="24"/>
                <w:lang w:eastAsia="zh-CN" w:bidi="hi-IN"/>
              </w:rPr>
              <w:t>(рівні)</w:t>
            </w:r>
          </w:p>
        </w:tc>
        <w:tc>
          <w:tcPr>
            <w:tcW w:w="1985" w:type="dxa"/>
            <w:tcBorders>
              <w:top w:val="single" w:sz="2" w:space="0" w:color="000000"/>
              <w:left w:val="single" w:sz="2" w:space="0" w:color="000000"/>
              <w:bottom w:val="single" w:sz="2" w:space="0" w:color="000000"/>
            </w:tcBorders>
            <w:shd w:val="clear" w:color="auto" w:fill="auto"/>
            <w:tcMar>
              <w:left w:w="54" w:type="dxa"/>
            </w:tcMar>
            <w:vAlign w:val="center"/>
          </w:tcPr>
          <w:p w:rsidR="009D199C" w:rsidRPr="00C01FED" w:rsidRDefault="009D199C" w:rsidP="00D878C4">
            <w:pPr>
              <w:suppressLineNumbers/>
              <w:spacing w:after="0" w:line="240" w:lineRule="auto"/>
              <w:jc w:val="center"/>
              <w:rPr>
                <w:rFonts w:ascii="Times New Roman" w:eastAsia="Noto Sans CJK SC Regular" w:hAnsi="Times New Roman" w:cs="Times New Roman"/>
                <w:b/>
                <w:sz w:val="24"/>
                <w:szCs w:val="24"/>
                <w:lang w:eastAsia="zh-CN" w:bidi="hi-IN"/>
              </w:rPr>
            </w:pPr>
            <w:r w:rsidRPr="00C01FED">
              <w:rPr>
                <w:rFonts w:ascii="Times New Roman" w:eastAsia="Noto Sans CJK SC Regular" w:hAnsi="Times New Roman" w:cs="Times New Roman"/>
                <w:b/>
                <w:sz w:val="24"/>
                <w:szCs w:val="24"/>
                <w:lang w:eastAsia="zh-CN" w:bidi="hi-IN"/>
              </w:rPr>
              <w:t>Рік затвердження програми</w:t>
            </w:r>
          </w:p>
        </w:tc>
        <w:tc>
          <w:tcPr>
            <w:tcW w:w="6378" w:type="dxa"/>
            <w:tcBorders>
              <w:top w:val="single" w:sz="2" w:space="0" w:color="000000"/>
              <w:left w:val="single" w:sz="2" w:space="0" w:color="000000"/>
              <w:bottom w:val="single" w:sz="2" w:space="0" w:color="000000"/>
              <w:right w:val="single" w:sz="2" w:space="0" w:color="000000"/>
            </w:tcBorders>
            <w:shd w:val="clear" w:color="auto" w:fill="auto"/>
            <w:tcMar>
              <w:left w:w="54" w:type="dxa"/>
            </w:tcMar>
            <w:vAlign w:val="center"/>
          </w:tcPr>
          <w:p w:rsidR="009D199C" w:rsidRPr="00C01FED" w:rsidRDefault="009D199C" w:rsidP="00D878C4">
            <w:pPr>
              <w:suppressLineNumbers/>
              <w:spacing w:after="0" w:line="240" w:lineRule="auto"/>
              <w:jc w:val="center"/>
              <w:rPr>
                <w:rFonts w:ascii="Times New Roman" w:eastAsia="Noto Sans CJK SC Regular" w:hAnsi="Times New Roman" w:cs="Times New Roman"/>
                <w:b/>
                <w:sz w:val="24"/>
                <w:szCs w:val="24"/>
                <w:lang w:eastAsia="zh-CN" w:bidi="hi-IN"/>
              </w:rPr>
            </w:pPr>
            <w:r w:rsidRPr="00C01FED">
              <w:rPr>
                <w:rFonts w:ascii="Times New Roman" w:eastAsia="Noto Sans CJK SC Regular" w:hAnsi="Times New Roman" w:cs="Times New Roman"/>
                <w:b/>
                <w:sz w:val="24"/>
                <w:szCs w:val="24"/>
                <w:lang w:eastAsia="zh-CN" w:bidi="hi-IN"/>
              </w:rPr>
              <w:t>Посилання</w:t>
            </w:r>
          </w:p>
        </w:tc>
      </w:tr>
      <w:tr w:rsidR="009D199C" w:rsidRPr="00C01FED" w:rsidTr="00C01FED">
        <w:trPr>
          <w:jc w:val="center"/>
        </w:trPr>
        <w:tc>
          <w:tcPr>
            <w:tcW w:w="9922"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9D199C" w:rsidRPr="00C01FED" w:rsidRDefault="00C01FED" w:rsidP="00D878C4">
            <w:pPr>
              <w:suppressLineNumbers/>
              <w:spacing w:after="0" w:line="240" w:lineRule="auto"/>
              <w:jc w:val="center"/>
              <w:rPr>
                <w:rFonts w:ascii="Times New Roman" w:eastAsia="Noto Sans CJK SC Regular" w:hAnsi="Times New Roman" w:cs="Times New Roman"/>
                <w:b/>
                <w:bCs/>
                <w:i/>
                <w:iCs/>
                <w:sz w:val="24"/>
                <w:szCs w:val="24"/>
                <w:lang w:eastAsia="zh-CN" w:bidi="hi-IN"/>
              </w:rPr>
            </w:pPr>
            <w:r w:rsidRPr="00C01FED">
              <w:rPr>
                <w:rFonts w:ascii="Times New Roman" w:eastAsia="Noto Sans CJK SC Regular" w:hAnsi="Times New Roman" w:cs="Times New Roman"/>
                <w:b/>
                <w:bCs/>
                <w:i/>
                <w:iCs/>
                <w:sz w:val="24"/>
                <w:szCs w:val="24"/>
                <w:lang w:eastAsia="zh-CN" w:bidi="hi-IN"/>
              </w:rPr>
              <w:t>Основна школа (5–</w:t>
            </w:r>
            <w:r w:rsidR="009D199C" w:rsidRPr="00C01FED">
              <w:rPr>
                <w:rFonts w:ascii="Times New Roman" w:eastAsia="Noto Sans CJK SC Regular" w:hAnsi="Times New Roman" w:cs="Times New Roman"/>
                <w:b/>
                <w:bCs/>
                <w:i/>
                <w:iCs/>
                <w:sz w:val="24"/>
                <w:szCs w:val="24"/>
                <w:lang w:eastAsia="zh-CN" w:bidi="hi-IN"/>
              </w:rPr>
              <w:t>9 класи)</w:t>
            </w:r>
          </w:p>
        </w:tc>
      </w:tr>
      <w:tr w:rsidR="009D199C" w:rsidRPr="00C01FED" w:rsidTr="00C01FED">
        <w:trPr>
          <w:jc w:val="center"/>
        </w:trPr>
        <w:tc>
          <w:tcPr>
            <w:tcW w:w="1559" w:type="dxa"/>
            <w:tcBorders>
              <w:left w:val="single" w:sz="2" w:space="0" w:color="000000"/>
              <w:bottom w:val="single" w:sz="2" w:space="0" w:color="000000"/>
            </w:tcBorders>
            <w:shd w:val="clear" w:color="auto" w:fill="auto"/>
            <w:tcMar>
              <w:left w:w="54" w:type="dxa"/>
            </w:tcMar>
            <w:vAlign w:val="center"/>
          </w:tcPr>
          <w:p w:rsidR="009D199C" w:rsidRPr="00C01FED" w:rsidRDefault="00077B27" w:rsidP="00D878C4">
            <w:pPr>
              <w:suppressLineNumbers/>
              <w:spacing w:after="0" w:line="240" w:lineRule="auto"/>
              <w:jc w:val="center"/>
              <w:rPr>
                <w:rFonts w:ascii="Times New Roman" w:eastAsia="Noto Sans CJK SC Regular" w:hAnsi="Times New Roman" w:cs="Times New Roman"/>
                <w:sz w:val="24"/>
                <w:szCs w:val="24"/>
                <w:lang w:eastAsia="zh-CN" w:bidi="hi-IN"/>
              </w:rPr>
            </w:pPr>
            <w:r>
              <w:rPr>
                <w:rFonts w:ascii="Times New Roman" w:eastAsia="Noto Sans CJK SC Regular" w:hAnsi="Times New Roman" w:cs="Times New Roman"/>
                <w:sz w:val="24"/>
                <w:szCs w:val="24"/>
                <w:lang w:eastAsia="zh-CN" w:bidi="hi-IN"/>
              </w:rPr>
              <w:t>5</w:t>
            </w:r>
          </w:p>
        </w:tc>
        <w:tc>
          <w:tcPr>
            <w:tcW w:w="1985" w:type="dxa"/>
            <w:tcBorders>
              <w:left w:val="single" w:sz="2" w:space="0" w:color="000000"/>
              <w:bottom w:val="single" w:sz="2" w:space="0" w:color="000000"/>
            </w:tcBorders>
            <w:shd w:val="clear" w:color="auto" w:fill="auto"/>
            <w:tcMar>
              <w:left w:w="54" w:type="dxa"/>
            </w:tcMar>
            <w:vAlign w:val="center"/>
          </w:tcPr>
          <w:p w:rsidR="00077B27" w:rsidRPr="00077B27" w:rsidRDefault="00077B27" w:rsidP="00077B27">
            <w:pPr>
              <w:spacing w:after="0" w:line="240" w:lineRule="auto"/>
              <w:jc w:val="center"/>
              <w:rPr>
                <w:rFonts w:ascii="Times New Roman" w:eastAsia="Calibri" w:hAnsi="Times New Roman" w:cs="Times New Roman"/>
                <w:lang w:eastAsia="ru-RU"/>
              </w:rPr>
            </w:pPr>
            <w:r w:rsidRPr="00077B27">
              <w:rPr>
                <w:rFonts w:ascii="Times New Roman" w:eastAsia="Calibri" w:hAnsi="Times New Roman" w:cs="Times New Roman"/>
                <w:lang w:eastAsia="ru-RU"/>
              </w:rPr>
              <w:t>Затвердження</w:t>
            </w:r>
          </w:p>
          <w:p w:rsidR="00077B27" w:rsidRPr="00077B27" w:rsidRDefault="00077B27" w:rsidP="00077B27">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модельних про</w:t>
            </w:r>
            <w:r w:rsidRPr="00077B27">
              <w:rPr>
                <w:rFonts w:ascii="Times New Roman" w:eastAsia="Calibri" w:hAnsi="Times New Roman" w:cs="Times New Roman"/>
                <w:lang w:eastAsia="ru-RU"/>
              </w:rPr>
              <w:t>грам розпочалось</w:t>
            </w:r>
          </w:p>
          <w:p w:rsidR="00077B27" w:rsidRPr="00077B27" w:rsidRDefault="00077B27" w:rsidP="00077B27">
            <w:pPr>
              <w:spacing w:after="0" w:line="240" w:lineRule="auto"/>
              <w:jc w:val="center"/>
              <w:rPr>
                <w:rFonts w:ascii="Times New Roman" w:eastAsia="Calibri" w:hAnsi="Times New Roman" w:cs="Times New Roman"/>
                <w:lang w:eastAsia="ru-RU"/>
              </w:rPr>
            </w:pPr>
            <w:r w:rsidRPr="00077B27">
              <w:rPr>
                <w:rFonts w:ascii="Times New Roman" w:eastAsia="Calibri" w:hAnsi="Times New Roman" w:cs="Times New Roman"/>
                <w:lang w:eastAsia="ru-RU"/>
              </w:rPr>
              <w:t>у 2021 р., перелік</w:t>
            </w:r>
          </w:p>
          <w:p w:rsidR="009D199C" w:rsidRPr="00077B27" w:rsidRDefault="00077B27" w:rsidP="00077B27">
            <w:pPr>
              <w:spacing w:after="0" w:line="240" w:lineRule="auto"/>
              <w:jc w:val="center"/>
              <w:rPr>
                <w:rFonts w:ascii="Times New Roman" w:eastAsia="Calibri" w:hAnsi="Times New Roman" w:cs="Times New Roman"/>
                <w:lang w:eastAsia="ru-RU"/>
              </w:rPr>
            </w:pPr>
            <w:r w:rsidRPr="00077B27">
              <w:rPr>
                <w:rFonts w:ascii="Times New Roman" w:eastAsia="Calibri" w:hAnsi="Times New Roman" w:cs="Times New Roman"/>
                <w:lang w:eastAsia="ru-RU"/>
              </w:rPr>
              <w:t>оновлюється</w:t>
            </w:r>
          </w:p>
        </w:tc>
        <w:tc>
          <w:tcPr>
            <w:tcW w:w="6378" w:type="dxa"/>
            <w:tcBorders>
              <w:left w:val="single" w:sz="2" w:space="0" w:color="000000"/>
              <w:bottom w:val="single" w:sz="2" w:space="0" w:color="000000"/>
              <w:right w:val="single" w:sz="2" w:space="0" w:color="000000"/>
            </w:tcBorders>
            <w:shd w:val="clear" w:color="auto" w:fill="auto"/>
            <w:tcMar>
              <w:left w:w="54" w:type="dxa"/>
            </w:tcMar>
          </w:tcPr>
          <w:p w:rsidR="009D199C" w:rsidRPr="00077B27" w:rsidRDefault="00D72236" w:rsidP="00D878C4">
            <w:pPr>
              <w:spacing w:after="0" w:line="240" w:lineRule="auto"/>
              <w:jc w:val="both"/>
              <w:rPr>
                <w:rFonts w:ascii="Times New Roman" w:eastAsia="Times New Roman" w:hAnsi="Times New Roman" w:cs="Times New Roman"/>
                <w:sz w:val="24"/>
                <w:szCs w:val="24"/>
                <w:lang w:eastAsia="ru-RU"/>
              </w:rPr>
            </w:pPr>
            <w:hyperlink r:id="rId6" w:history="1">
              <w:r w:rsidR="00077B27" w:rsidRPr="00077B27">
                <w:rPr>
                  <w:rStyle w:val="a5"/>
                  <w:rFonts w:ascii="Times New Roman" w:eastAsia="Times New Roman" w:hAnsi="Times New Roman" w:cs="Times New Roman"/>
                  <w:sz w:val="24"/>
                  <w:szCs w:val="24"/>
                  <w:lang w:eastAsia="ru-RU"/>
                </w:rPr>
                <w:t>https://mon.gov.ua/ua/osvita/zagalna-serednya-osvita/navchalni-programi/modelni-navchalni-programi-dlya-5-9-klasiv-novoyi-ukrayinskoyi-shkoli-zaprovadzhuyutsya-poetapno-z-2022-roku</w:t>
              </w:r>
            </w:hyperlink>
            <w:r w:rsidR="00077B27" w:rsidRPr="00077B27">
              <w:rPr>
                <w:rFonts w:ascii="Times New Roman" w:eastAsia="Times New Roman" w:hAnsi="Times New Roman" w:cs="Times New Roman"/>
                <w:sz w:val="24"/>
                <w:szCs w:val="24"/>
                <w:lang w:eastAsia="ru-RU"/>
              </w:rPr>
              <w:t xml:space="preserve"> </w:t>
            </w:r>
          </w:p>
        </w:tc>
      </w:tr>
      <w:tr w:rsidR="00077B27" w:rsidRPr="00C01FED" w:rsidTr="00C01FED">
        <w:trPr>
          <w:jc w:val="center"/>
        </w:trPr>
        <w:tc>
          <w:tcPr>
            <w:tcW w:w="1559" w:type="dxa"/>
            <w:tcBorders>
              <w:left w:val="single" w:sz="2" w:space="0" w:color="000000"/>
              <w:bottom w:val="single" w:sz="2" w:space="0" w:color="000000"/>
            </w:tcBorders>
            <w:shd w:val="clear" w:color="auto" w:fill="auto"/>
            <w:tcMar>
              <w:left w:w="54" w:type="dxa"/>
            </w:tcMar>
            <w:vAlign w:val="center"/>
          </w:tcPr>
          <w:p w:rsidR="00077B27" w:rsidRPr="00C01FED" w:rsidRDefault="00077B27" w:rsidP="005D3727">
            <w:pPr>
              <w:suppressLineNumbers/>
              <w:spacing w:after="0" w:line="240" w:lineRule="auto"/>
              <w:jc w:val="center"/>
              <w:rPr>
                <w:rFonts w:ascii="Times New Roman" w:eastAsia="Noto Sans CJK SC Regular" w:hAnsi="Times New Roman" w:cs="Times New Roman"/>
                <w:sz w:val="24"/>
                <w:szCs w:val="24"/>
                <w:lang w:eastAsia="zh-CN" w:bidi="hi-IN"/>
              </w:rPr>
            </w:pPr>
            <w:r>
              <w:rPr>
                <w:rFonts w:ascii="Times New Roman" w:eastAsia="Noto Sans CJK SC Regular" w:hAnsi="Times New Roman" w:cs="Times New Roman"/>
                <w:sz w:val="24"/>
                <w:szCs w:val="24"/>
                <w:lang w:eastAsia="zh-CN" w:bidi="hi-IN"/>
              </w:rPr>
              <w:t>6</w:t>
            </w:r>
            <w:r w:rsidRPr="00C01FED">
              <w:rPr>
                <w:rFonts w:ascii="Times New Roman" w:eastAsia="Noto Sans CJK SC Regular" w:hAnsi="Times New Roman" w:cs="Times New Roman"/>
                <w:sz w:val="24"/>
                <w:szCs w:val="24"/>
                <w:lang w:eastAsia="zh-CN" w:bidi="hi-IN"/>
              </w:rPr>
              <w:t>–</w:t>
            </w:r>
            <w:r>
              <w:rPr>
                <w:rFonts w:ascii="Times New Roman" w:eastAsia="Noto Sans CJK SC Regular" w:hAnsi="Times New Roman" w:cs="Times New Roman"/>
                <w:sz w:val="24"/>
                <w:szCs w:val="24"/>
                <w:lang w:eastAsia="zh-CN" w:bidi="hi-IN"/>
              </w:rPr>
              <w:t>9</w:t>
            </w:r>
          </w:p>
        </w:tc>
        <w:tc>
          <w:tcPr>
            <w:tcW w:w="1985" w:type="dxa"/>
            <w:tcBorders>
              <w:left w:val="single" w:sz="2" w:space="0" w:color="000000"/>
              <w:bottom w:val="single" w:sz="2" w:space="0" w:color="000000"/>
            </w:tcBorders>
            <w:shd w:val="clear" w:color="auto" w:fill="auto"/>
            <w:tcMar>
              <w:left w:w="54" w:type="dxa"/>
            </w:tcMar>
            <w:vAlign w:val="center"/>
          </w:tcPr>
          <w:p w:rsidR="00077B27" w:rsidRPr="00C01FED" w:rsidRDefault="00077B27" w:rsidP="005D3727">
            <w:pPr>
              <w:spacing w:after="0" w:line="240" w:lineRule="auto"/>
              <w:jc w:val="center"/>
              <w:rPr>
                <w:rFonts w:ascii="Times New Roman" w:eastAsia="Calibri" w:hAnsi="Times New Roman" w:cs="Times New Roman"/>
                <w:sz w:val="24"/>
                <w:szCs w:val="24"/>
                <w:lang w:eastAsia="ru-RU"/>
              </w:rPr>
            </w:pPr>
            <w:r w:rsidRPr="00C01FED">
              <w:rPr>
                <w:rFonts w:ascii="Times New Roman" w:eastAsia="Calibri" w:hAnsi="Times New Roman" w:cs="Times New Roman"/>
                <w:sz w:val="24"/>
                <w:szCs w:val="24"/>
                <w:lang w:eastAsia="ru-RU"/>
              </w:rPr>
              <w:t>2017</w:t>
            </w:r>
          </w:p>
        </w:tc>
        <w:tc>
          <w:tcPr>
            <w:tcW w:w="6378" w:type="dxa"/>
            <w:tcBorders>
              <w:left w:val="single" w:sz="2" w:space="0" w:color="000000"/>
              <w:bottom w:val="single" w:sz="2" w:space="0" w:color="000000"/>
              <w:right w:val="single" w:sz="2" w:space="0" w:color="000000"/>
            </w:tcBorders>
            <w:shd w:val="clear" w:color="auto" w:fill="auto"/>
            <w:tcMar>
              <w:left w:w="54" w:type="dxa"/>
            </w:tcMar>
          </w:tcPr>
          <w:p w:rsidR="00077B27" w:rsidRPr="00077B27" w:rsidRDefault="00D72236" w:rsidP="00143D21">
            <w:pPr>
              <w:spacing w:after="0" w:line="240" w:lineRule="auto"/>
              <w:jc w:val="both"/>
              <w:rPr>
                <w:rFonts w:ascii="Times New Roman" w:eastAsia="Times New Roman" w:hAnsi="Times New Roman" w:cs="Times New Roman"/>
                <w:sz w:val="24"/>
                <w:szCs w:val="24"/>
                <w:lang w:eastAsia="ru-RU"/>
              </w:rPr>
            </w:pPr>
            <w:hyperlink r:id="rId7" w:history="1">
              <w:r w:rsidR="00077B27" w:rsidRPr="00077B27">
                <w:rPr>
                  <w:rStyle w:val="a5"/>
                  <w:rFonts w:ascii="Times New Roman" w:hAnsi="Times New Roman" w:cs="Times New Roman"/>
                  <w:sz w:val="24"/>
                  <w:szCs w:val="24"/>
                </w:rPr>
                <w:t>https://mon.gov.ua/ua/osvita/zagalna-serednya-osvita/navchalni-programi/navchalni-programi-5-9-klas</w:t>
              </w:r>
            </w:hyperlink>
            <w:r w:rsidR="00143D21">
              <w:rPr>
                <w:rFonts w:ascii="Times New Roman" w:hAnsi="Times New Roman" w:cs="Times New Roman"/>
                <w:sz w:val="24"/>
                <w:szCs w:val="24"/>
              </w:rPr>
              <w:t xml:space="preserve">     </w:t>
            </w:r>
            <w:r w:rsidR="00143D21" w:rsidRPr="00143D21">
              <w:rPr>
                <w:rFonts w:ascii="Times New Roman" w:hAnsi="Times New Roman" w:cs="Times New Roman"/>
                <w:color w:val="C00000"/>
                <w:sz w:val="24"/>
                <w:szCs w:val="24"/>
              </w:rPr>
              <w:t>(це правильно) !</w:t>
            </w:r>
          </w:p>
        </w:tc>
      </w:tr>
      <w:tr w:rsidR="00077B27" w:rsidRPr="00C01FED" w:rsidTr="00C01FED">
        <w:trPr>
          <w:trHeight w:val="291"/>
          <w:jc w:val="center"/>
        </w:trPr>
        <w:tc>
          <w:tcPr>
            <w:tcW w:w="9922"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077B27" w:rsidRPr="00C01FED" w:rsidRDefault="00077B27" w:rsidP="00D878C4">
            <w:pPr>
              <w:suppressLineNumbers/>
              <w:spacing w:after="0" w:line="240" w:lineRule="auto"/>
              <w:jc w:val="center"/>
              <w:rPr>
                <w:rFonts w:ascii="Times New Roman" w:eastAsia="Noto Sans CJK SC Regular" w:hAnsi="Times New Roman" w:cs="Times New Roman"/>
                <w:b/>
                <w:bCs/>
                <w:i/>
                <w:iCs/>
                <w:sz w:val="24"/>
                <w:szCs w:val="24"/>
                <w:lang w:eastAsia="zh-CN" w:bidi="hi-IN"/>
              </w:rPr>
            </w:pPr>
            <w:r w:rsidRPr="00C01FED">
              <w:rPr>
                <w:rFonts w:ascii="Times New Roman" w:eastAsia="Noto Sans CJK SC Regular" w:hAnsi="Times New Roman" w:cs="Times New Roman"/>
                <w:b/>
                <w:bCs/>
                <w:i/>
                <w:iCs/>
                <w:sz w:val="24"/>
                <w:szCs w:val="24"/>
                <w:lang w:eastAsia="zh-CN" w:bidi="hi-IN"/>
              </w:rPr>
              <w:t>Поглиблене вивчення інформатики</w:t>
            </w:r>
          </w:p>
        </w:tc>
      </w:tr>
      <w:tr w:rsidR="00077B27" w:rsidRPr="00C01FED" w:rsidTr="00DA7101">
        <w:trPr>
          <w:trHeight w:hRule="exact" w:val="673"/>
          <w:jc w:val="center"/>
        </w:trPr>
        <w:tc>
          <w:tcPr>
            <w:tcW w:w="1559" w:type="dxa"/>
            <w:tcBorders>
              <w:left w:val="single" w:sz="2" w:space="0" w:color="000000"/>
              <w:bottom w:val="single" w:sz="2" w:space="0" w:color="000000"/>
            </w:tcBorders>
            <w:shd w:val="clear" w:color="auto" w:fill="auto"/>
            <w:tcMar>
              <w:left w:w="54" w:type="dxa"/>
            </w:tcMar>
            <w:vAlign w:val="center"/>
          </w:tcPr>
          <w:p w:rsidR="00077B27" w:rsidRPr="00C01FED" w:rsidRDefault="00077B27" w:rsidP="00D878C4">
            <w:pPr>
              <w:suppressLineNumbers/>
              <w:spacing w:after="0" w:line="240" w:lineRule="auto"/>
              <w:jc w:val="center"/>
              <w:rPr>
                <w:rFonts w:ascii="Times New Roman" w:eastAsia="Noto Sans CJK SC Regular" w:hAnsi="Times New Roman" w:cs="Times New Roman"/>
                <w:sz w:val="24"/>
                <w:szCs w:val="24"/>
                <w:lang w:eastAsia="zh-CN" w:bidi="hi-IN"/>
              </w:rPr>
            </w:pPr>
            <w:r w:rsidRPr="00C01FED">
              <w:rPr>
                <w:rFonts w:ascii="Times New Roman" w:eastAsia="Noto Sans CJK SC Regular" w:hAnsi="Times New Roman" w:cs="Times New Roman"/>
                <w:sz w:val="24"/>
                <w:szCs w:val="24"/>
                <w:lang w:eastAsia="zh-CN" w:bidi="hi-IN"/>
              </w:rPr>
              <w:t>8–9</w:t>
            </w:r>
          </w:p>
        </w:tc>
        <w:tc>
          <w:tcPr>
            <w:tcW w:w="1985" w:type="dxa"/>
            <w:tcBorders>
              <w:left w:val="single" w:sz="2" w:space="0" w:color="000000"/>
              <w:bottom w:val="single" w:sz="2" w:space="0" w:color="000000"/>
            </w:tcBorders>
            <w:shd w:val="clear" w:color="auto" w:fill="auto"/>
            <w:tcMar>
              <w:left w:w="54" w:type="dxa"/>
            </w:tcMar>
            <w:vAlign w:val="center"/>
          </w:tcPr>
          <w:p w:rsidR="00077B27" w:rsidRPr="00C01FED" w:rsidRDefault="00077B27" w:rsidP="00D878C4">
            <w:pPr>
              <w:suppressLineNumbers/>
              <w:spacing w:after="0" w:line="240" w:lineRule="auto"/>
              <w:jc w:val="center"/>
              <w:rPr>
                <w:rFonts w:ascii="Times New Roman" w:eastAsia="Noto Sans CJK SC Regular" w:hAnsi="Times New Roman" w:cs="Times New Roman"/>
                <w:sz w:val="24"/>
                <w:szCs w:val="24"/>
                <w:lang w:eastAsia="zh-CN" w:bidi="hi-IN"/>
              </w:rPr>
            </w:pPr>
            <w:r w:rsidRPr="00C01FED">
              <w:rPr>
                <w:rFonts w:ascii="Times New Roman" w:eastAsia="Noto Sans CJK SC Regular" w:hAnsi="Times New Roman" w:cs="Times New Roman"/>
                <w:sz w:val="24"/>
                <w:szCs w:val="24"/>
                <w:lang w:eastAsia="zh-CN" w:bidi="hi-IN"/>
              </w:rPr>
              <w:t>2016</w:t>
            </w:r>
          </w:p>
        </w:tc>
        <w:tc>
          <w:tcPr>
            <w:tcW w:w="6378" w:type="dxa"/>
            <w:tcBorders>
              <w:left w:val="single" w:sz="2" w:space="0" w:color="000000"/>
              <w:bottom w:val="single" w:sz="2" w:space="0" w:color="000000"/>
              <w:right w:val="single" w:sz="2" w:space="0" w:color="000000"/>
            </w:tcBorders>
            <w:shd w:val="clear" w:color="auto" w:fill="auto"/>
            <w:tcMar>
              <w:left w:w="54" w:type="dxa"/>
            </w:tcMar>
          </w:tcPr>
          <w:p w:rsidR="00077B27" w:rsidRPr="00C01FED" w:rsidRDefault="00D72236" w:rsidP="00D878C4">
            <w:pPr>
              <w:spacing w:after="283" w:line="240" w:lineRule="auto"/>
              <w:rPr>
                <w:rFonts w:ascii="Times New Roman" w:eastAsia="Courier New" w:hAnsi="Times New Roman" w:cs="Times New Roman"/>
                <w:sz w:val="24"/>
                <w:szCs w:val="24"/>
                <w:lang w:eastAsia="zh-CN" w:bidi="hi-IN"/>
              </w:rPr>
            </w:pPr>
            <w:hyperlink r:id="rId8">
              <w:r w:rsidR="00077B27" w:rsidRPr="00C01FED">
                <w:rPr>
                  <w:rFonts w:ascii="Times New Roman" w:eastAsia="Courier New" w:hAnsi="Times New Roman" w:cs="Times New Roman"/>
                  <w:color w:val="000080"/>
                  <w:sz w:val="24"/>
                  <w:szCs w:val="24"/>
                  <w:u w:val="single"/>
                  <w:lang w:eastAsia="zh-CN" w:bidi="hi-IN"/>
                </w:rPr>
                <w:t>https://mon.gov.ua/storage/app/media/zagalna%20serednya/programy-5-9-klas/informatika.pdf</w:t>
              </w:r>
            </w:hyperlink>
          </w:p>
        </w:tc>
      </w:tr>
      <w:tr w:rsidR="00077B27" w:rsidRPr="00C01FED" w:rsidTr="00C01FED">
        <w:trPr>
          <w:jc w:val="center"/>
        </w:trPr>
        <w:tc>
          <w:tcPr>
            <w:tcW w:w="9922"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077B27" w:rsidRPr="00C01FED" w:rsidRDefault="00077B27" w:rsidP="00D878C4">
            <w:pPr>
              <w:suppressLineNumbers/>
              <w:spacing w:after="0" w:line="240" w:lineRule="auto"/>
              <w:jc w:val="center"/>
              <w:rPr>
                <w:rFonts w:ascii="Times New Roman" w:eastAsia="Noto Sans CJK SC Regular" w:hAnsi="Times New Roman" w:cs="Times New Roman"/>
                <w:b/>
                <w:bCs/>
                <w:i/>
                <w:iCs/>
                <w:sz w:val="24"/>
                <w:szCs w:val="24"/>
                <w:lang w:eastAsia="zh-CN" w:bidi="hi-IN"/>
              </w:rPr>
            </w:pPr>
            <w:r w:rsidRPr="00C01FED">
              <w:rPr>
                <w:rFonts w:ascii="Times New Roman" w:eastAsia="Noto Sans CJK SC Regular" w:hAnsi="Times New Roman" w:cs="Times New Roman"/>
                <w:b/>
                <w:bCs/>
                <w:i/>
                <w:iCs/>
                <w:sz w:val="24"/>
                <w:szCs w:val="24"/>
                <w:lang w:eastAsia="zh-CN" w:bidi="hi-IN"/>
              </w:rPr>
              <w:t>Старша школа (10</w:t>
            </w:r>
            <w:r>
              <w:rPr>
                <w:rFonts w:ascii="Times New Roman" w:eastAsia="Noto Sans CJK SC Regular" w:hAnsi="Times New Roman" w:cs="Times New Roman"/>
                <w:b/>
                <w:bCs/>
                <w:i/>
                <w:iCs/>
                <w:sz w:val="24"/>
                <w:szCs w:val="24"/>
                <w:lang w:eastAsia="zh-CN" w:bidi="hi-IN"/>
              </w:rPr>
              <w:t>-11</w:t>
            </w:r>
            <w:r w:rsidRPr="00C01FED">
              <w:rPr>
                <w:rFonts w:ascii="Times New Roman" w:eastAsia="Noto Sans CJK SC Regular" w:hAnsi="Times New Roman" w:cs="Times New Roman"/>
                <w:b/>
                <w:bCs/>
                <w:i/>
                <w:iCs/>
                <w:sz w:val="24"/>
                <w:szCs w:val="24"/>
                <w:lang w:eastAsia="zh-CN" w:bidi="hi-IN"/>
              </w:rPr>
              <w:t xml:space="preserve"> клас</w:t>
            </w:r>
            <w:r>
              <w:rPr>
                <w:rFonts w:ascii="Times New Roman" w:eastAsia="Noto Sans CJK SC Regular" w:hAnsi="Times New Roman" w:cs="Times New Roman"/>
                <w:b/>
                <w:bCs/>
                <w:i/>
                <w:iCs/>
                <w:sz w:val="24"/>
                <w:szCs w:val="24"/>
                <w:lang w:eastAsia="zh-CN" w:bidi="hi-IN"/>
              </w:rPr>
              <w:t>и</w:t>
            </w:r>
            <w:r w:rsidRPr="00C01FED">
              <w:rPr>
                <w:rFonts w:ascii="Times New Roman" w:eastAsia="Noto Sans CJK SC Regular" w:hAnsi="Times New Roman" w:cs="Times New Roman"/>
                <w:b/>
                <w:bCs/>
                <w:i/>
                <w:iCs/>
                <w:sz w:val="24"/>
                <w:szCs w:val="24"/>
                <w:lang w:eastAsia="zh-CN" w:bidi="hi-IN"/>
              </w:rPr>
              <w:t>)</w:t>
            </w:r>
          </w:p>
        </w:tc>
      </w:tr>
      <w:tr w:rsidR="00077B27" w:rsidRPr="00C01FED" w:rsidTr="00C01FED">
        <w:trPr>
          <w:jc w:val="center"/>
        </w:trPr>
        <w:tc>
          <w:tcPr>
            <w:tcW w:w="1559" w:type="dxa"/>
            <w:tcBorders>
              <w:left w:val="single" w:sz="2" w:space="0" w:color="000000"/>
              <w:bottom w:val="single" w:sz="2" w:space="0" w:color="000000"/>
            </w:tcBorders>
            <w:shd w:val="clear" w:color="auto" w:fill="auto"/>
            <w:tcMar>
              <w:left w:w="54" w:type="dxa"/>
            </w:tcMar>
            <w:vAlign w:val="center"/>
          </w:tcPr>
          <w:p w:rsidR="00077B27" w:rsidRPr="00C01FED" w:rsidRDefault="00077B27" w:rsidP="00D878C4">
            <w:pPr>
              <w:suppressLineNumbers/>
              <w:spacing w:after="0" w:line="240" w:lineRule="auto"/>
              <w:jc w:val="center"/>
              <w:rPr>
                <w:rFonts w:ascii="Times New Roman" w:eastAsia="Noto Sans CJK SC Regular" w:hAnsi="Times New Roman" w:cs="Times New Roman"/>
                <w:sz w:val="24"/>
                <w:szCs w:val="24"/>
                <w:lang w:eastAsia="zh-CN" w:bidi="hi-IN"/>
              </w:rPr>
            </w:pPr>
            <w:r w:rsidRPr="00C01FED">
              <w:rPr>
                <w:rFonts w:ascii="Times New Roman" w:eastAsia="Noto Sans CJK SC Regular" w:hAnsi="Times New Roman" w:cs="Times New Roman"/>
                <w:sz w:val="24"/>
                <w:szCs w:val="24"/>
                <w:lang w:eastAsia="zh-CN" w:bidi="hi-IN"/>
              </w:rPr>
              <w:t>Рівень стандарту</w:t>
            </w:r>
          </w:p>
        </w:tc>
        <w:tc>
          <w:tcPr>
            <w:tcW w:w="1985" w:type="dxa"/>
            <w:vMerge w:val="restart"/>
            <w:tcBorders>
              <w:left w:val="single" w:sz="2" w:space="0" w:color="000000"/>
              <w:bottom w:val="single" w:sz="2" w:space="0" w:color="000000"/>
            </w:tcBorders>
            <w:shd w:val="clear" w:color="auto" w:fill="auto"/>
            <w:tcMar>
              <w:left w:w="54" w:type="dxa"/>
            </w:tcMar>
            <w:vAlign w:val="center"/>
          </w:tcPr>
          <w:p w:rsidR="00077B27" w:rsidRPr="00C01FED" w:rsidRDefault="00077B27" w:rsidP="00D878C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2017</w:t>
            </w:r>
          </w:p>
        </w:tc>
        <w:tc>
          <w:tcPr>
            <w:tcW w:w="6378" w:type="dxa"/>
            <w:tcBorders>
              <w:left w:val="single" w:sz="2" w:space="0" w:color="000000"/>
              <w:bottom w:val="single" w:sz="2" w:space="0" w:color="000000"/>
              <w:right w:val="single" w:sz="2" w:space="0" w:color="000000"/>
            </w:tcBorders>
            <w:shd w:val="clear" w:color="auto" w:fill="auto"/>
            <w:tcMar>
              <w:left w:w="54" w:type="dxa"/>
            </w:tcMar>
          </w:tcPr>
          <w:p w:rsidR="00077B27" w:rsidRPr="00C01FED" w:rsidRDefault="00D72236" w:rsidP="00D878C4">
            <w:pPr>
              <w:spacing w:after="0" w:line="240" w:lineRule="auto"/>
              <w:jc w:val="both"/>
              <w:rPr>
                <w:rFonts w:ascii="Times New Roman" w:eastAsia="Times New Roman" w:hAnsi="Times New Roman" w:cs="Times New Roman"/>
                <w:sz w:val="24"/>
                <w:szCs w:val="24"/>
                <w:lang w:eastAsia="ru-RU"/>
              </w:rPr>
            </w:pPr>
            <w:hyperlink r:id="rId9">
              <w:r w:rsidR="00077B27" w:rsidRPr="00C01FED">
                <w:rPr>
                  <w:rFonts w:ascii="Times New Roman" w:eastAsia="Times New Roman" w:hAnsi="Times New Roman" w:cs="Times New Roman"/>
                  <w:color w:val="000080"/>
                  <w:sz w:val="24"/>
                  <w:szCs w:val="24"/>
                  <w:u w:val="single"/>
                  <w:lang w:eastAsia="ru-RU"/>
                </w:rPr>
                <w:t>https://mon.gov.ua/storage/app/media/zagalna%20serednya/programy-10-11-klas/2018-2019/informatika-standart-10-11.docx</w:t>
              </w:r>
            </w:hyperlink>
          </w:p>
        </w:tc>
      </w:tr>
      <w:tr w:rsidR="00077B27" w:rsidRPr="00C01FED" w:rsidTr="00C01FED">
        <w:trPr>
          <w:jc w:val="center"/>
        </w:trPr>
        <w:tc>
          <w:tcPr>
            <w:tcW w:w="1559" w:type="dxa"/>
            <w:tcBorders>
              <w:left w:val="single" w:sz="2" w:space="0" w:color="000000"/>
              <w:bottom w:val="single" w:sz="2" w:space="0" w:color="000000"/>
            </w:tcBorders>
            <w:shd w:val="clear" w:color="auto" w:fill="auto"/>
            <w:tcMar>
              <w:left w:w="54" w:type="dxa"/>
            </w:tcMar>
            <w:vAlign w:val="center"/>
          </w:tcPr>
          <w:p w:rsidR="00077B27" w:rsidRPr="00C01FED" w:rsidRDefault="00077B27" w:rsidP="00D878C4">
            <w:pPr>
              <w:suppressLineNumbers/>
              <w:spacing w:after="0" w:line="240" w:lineRule="auto"/>
              <w:jc w:val="center"/>
              <w:rPr>
                <w:rFonts w:ascii="Times New Roman" w:eastAsia="Noto Sans CJK SC Regular" w:hAnsi="Times New Roman" w:cs="Times New Roman"/>
                <w:sz w:val="24"/>
                <w:szCs w:val="24"/>
                <w:lang w:eastAsia="zh-CN" w:bidi="hi-IN"/>
              </w:rPr>
            </w:pPr>
            <w:r w:rsidRPr="00C01FED">
              <w:rPr>
                <w:rFonts w:ascii="Times New Roman" w:eastAsia="Noto Sans CJK SC Regular" w:hAnsi="Times New Roman" w:cs="Times New Roman"/>
                <w:sz w:val="24"/>
                <w:szCs w:val="24"/>
                <w:lang w:eastAsia="zh-CN" w:bidi="hi-IN"/>
              </w:rPr>
              <w:t>Профільний рівень</w:t>
            </w:r>
          </w:p>
        </w:tc>
        <w:tc>
          <w:tcPr>
            <w:tcW w:w="1985" w:type="dxa"/>
            <w:vMerge/>
            <w:tcBorders>
              <w:left w:val="single" w:sz="2" w:space="0" w:color="000000"/>
              <w:bottom w:val="single" w:sz="2" w:space="0" w:color="000000"/>
            </w:tcBorders>
            <w:shd w:val="clear" w:color="auto" w:fill="auto"/>
            <w:tcMar>
              <w:left w:w="54" w:type="dxa"/>
            </w:tcMar>
            <w:vAlign w:val="center"/>
          </w:tcPr>
          <w:p w:rsidR="00077B27" w:rsidRPr="00C01FED" w:rsidRDefault="00077B27" w:rsidP="00D878C4">
            <w:pPr>
              <w:spacing w:after="0" w:line="240" w:lineRule="auto"/>
              <w:rPr>
                <w:rFonts w:ascii="Times New Roman" w:eastAsia="Times New Roman" w:hAnsi="Times New Roman" w:cs="Times New Roman"/>
                <w:sz w:val="24"/>
                <w:szCs w:val="24"/>
                <w:lang w:eastAsia="ru-RU"/>
              </w:rPr>
            </w:pPr>
          </w:p>
        </w:tc>
        <w:tc>
          <w:tcPr>
            <w:tcW w:w="6378" w:type="dxa"/>
            <w:tcBorders>
              <w:left w:val="single" w:sz="2" w:space="0" w:color="000000"/>
              <w:bottom w:val="single" w:sz="2" w:space="0" w:color="000000"/>
              <w:right w:val="single" w:sz="2" w:space="0" w:color="000000"/>
            </w:tcBorders>
            <w:shd w:val="clear" w:color="auto" w:fill="auto"/>
            <w:tcMar>
              <w:left w:w="54" w:type="dxa"/>
            </w:tcMar>
          </w:tcPr>
          <w:p w:rsidR="00077B27" w:rsidRPr="00C01FED" w:rsidRDefault="00D72236" w:rsidP="00D878C4">
            <w:pPr>
              <w:spacing w:after="0" w:line="240" w:lineRule="auto"/>
              <w:jc w:val="both"/>
              <w:rPr>
                <w:rFonts w:ascii="Times New Roman" w:eastAsia="Times New Roman" w:hAnsi="Times New Roman" w:cs="Times New Roman"/>
                <w:sz w:val="24"/>
                <w:szCs w:val="24"/>
                <w:lang w:eastAsia="ru-RU"/>
              </w:rPr>
            </w:pPr>
            <w:hyperlink r:id="rId10">
              <w:r w:rsidR="00077B27" w:rsidRPr="00C01FED">
                <w:rPr>
                  <w:rFonts w:ascii="Times New Roman" w:eastAsia="Times New Roman" w:hAnsi="Times New Roman" w:cs="Times New Roman"/>
                  <w:color w:val="000080"/>
                  <w:sz w:val="24"/>
                  <w:szCs w:val="24"/>
                  <w:u w:val="single"/>
                  <w:lang w:eastAsia="ru-RU"/>
                </w:rPr>
                <w:t>https://mon.gov.ua/storage/app/media/zagalna%20serednya/programy-10-11-klas/2018-2019/01/10-11-profilniy-riven.docx</w:t>
              </w:r>
            </w:hyperlink>
          </w:p>
        </w:tc>
      </w:tr>
    </w:tbl>
    <w:p w:rsidR="00C01FED" w:rsidRDefault="00C01FED" w:rsidP="00D878C4">
      <w:pPr>
        <w:keepNext/>
        <w:numPr>
          <w:ilvl w:val="1"/>
          <w:numId w:val="0"/>
        </w:numPr>
        <w:tabs>
          <w:tab w:val="num" w:pos="0"/>
        </w:tabs>
        <w:spacing w:after="0" w:line="240" w:lineRule="auto"/>
        <w:jc w:val="center"/>
        <w:outlineLvl w:val="1"/>
        <w:rPr>
          <w:rFonts w:ascii="Times New Roman" w:eastAsiaTheme="majorEastAsia" w:hAnsi="Times New Roman" w:cs="Times New Roman"/>
          <w:b/>
          <w:i/>
          <w:sz w:val="28"/>
          <w:szCs w:val="28"/>
          <w:lang w:eastAsia="ru-RU"/>
        </w:rPr>
      </w:pPr>
    </w:p>
    <w:p w:rsidR="00143D21" w:rsidRPr="00143D21" w:rsidRDefault="00AE25CD" w:rsidP="00143D2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видно з таблиці, вивчення інформатики у</w:t>
      </w:r>
      <w:r w:rsidR="00C01FED">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w:t>
      </w:r>
      <w:r w:rsidR="00077B27">
        <w:rPr>
          <w:rFonts w:ascii="Times New Roman" w:eastAsia="Times New Roman" w:hAnsi="Times New Roman" w:cs="Times New Roman"/>
          <w:sz w:val="28"/>
          <w:szCs w:val="28"/>
          <w:lang w:eastAsia="ru-RU"/>
        </w:rPr>
        <w:t>2</w:t>
      </w:r>
      <w:r w:rsidR="00143D21">
        <w:rPr>
          <w:rFonts w:ascii="Times New Roman" w:eastAsia="Times New Roman" w:hAnsi="Times New Roman" w:cs="Times New Roman"/>
          <w:sz w:val="28"/>
          <w:szCs w:val="28"/>
          <w:lang w:eastAsia="ru-RU"/>
        </w:rPr>
        <w:t>/</w:t>
      </w:r>
      <w:r w:rsidR="009D199C" w:rsidRPr="000630B3">
        <w:rPr>
          <w:rFonts w:ascii="Times New Roman" w:eastAsia="Times New Roman" w:hAnsi="Times New Roman" w:cs="Times New Roman"/>
          <w:sz w:val="28"/>
          <w:szCs w:val="28"/>
          <w:lang w:eastAsia="ru-RU"/>
        </w:rPr>
        <w:t>20</w:t>
      </w:r>
      <w:r w:rsidR="00404398">
        <w:rPr>
          <w:rFonts w:ascii="Times New Roman" w:eastAsia="Times New Roman" w:hAnsi="Times New Roman" w:cs="Times New Roman"/>
          <w:sz w:val="28"/>
          <w:szCs w:val="28"/>
          <w:lang w:eastAsia="ru-RU"/>
        </w:rPr>
        <w:t>2</w:t>
      </w:r>
      <w:r w:rsidR="00077B27">
        <w:rPr>
          <w:rFonts w:ascii="Times New Roman" w:eastAsia="Times New Roman" w:hAnsi="Times New Roman" w:cs="Times New Roman"/>
          <w:sz w:val="28"/>
          <w:szCs w:val="28"/>
          <w:lang w:eastAsia="ru-RU"/>
        </w:rPr>
        <w:t>3</w:t>
      </w:r>
      <w:r w:rsidR="009D199C" w:rsidRPr="000630B3">
        <w:rPr>
          <w:rFonts w:ascii="Times New Roman" w:eastAsia="Times New Roman" w:hAnsi="Times New Roman" w:cs="Times New Roman"/>
          <w:sz w:val="28"/>
          <w:szCs w:val="28"/>
          <w:lang w:eastAsia="ru-RU"/>
        </w:rPr>
        <w:t xml:space="preserve"> навчальному році за</w:t>
      </w:r>
      <w:r>
        <w:rPr>
          <w:rFonts w:ascii="Times New Roman" w:eastAsia="Times New Roman" w:hAnsi="Times New Roman" w:cs="Times New Roman"/>
          <w:sz w:val="28"/>
          <w:szCs w:val="28"/>
          <w:lang w:eastAsia="ru-RU"/>
        </w:rPr>
        <w:t xml:space="preserve">лишається без </w:t>
      </w:r>
      <w:r w:rsidR="00143D21">
        <w:rPr>
          <w:rFonts w:ascii="Times New Roman" w:eastAsia="Times New Roman" w:hAnsi="Times New Roman" w:cs="Times New Roman"/>
          <w:sz w:val="28"/>
          <w:szCs w:val="28"/>
          <w:lang w:eastAsia="ru-RU"/>
        </w:rPr>
        <w:t xml:space="preserve">особливих </w:t>
      </w:r>
      <w:r>
        <w:rPr>
          <w:rFonts w:ascii="Times New Roman" w:eastAsia="Times New Roman" w:hAnsi="Times New Roman" w:cs="Times New Roman"/>
          <w:sz w:val="28"/>
          <w:szCs w:val="28"/>
          <w:lang w:eastAsia="ru-RU"/>
        </w:rPr>
        <w:t>змін</w:t>
      </w:r>
      <w:r w:rsidR="00143D21">
        <w:rPr>
          <w:rFonts w:ascii="Times New Roman" w:eastAsia="Times New Roman" w:hAnsi="Times New Roman" w:cs="Times New Roman"/>
          <w:sz w:val="28"/>
          <w:szCs w:val="28"/>
          <w:lang w:eastAsia="ru-RU"/>
        </w:rPr>
        <w:t>, за винятком 5 класів, і буде здійснюватися відповід</w:t>
      </w:r>
      <w:r w:rsidR="00143D21" w:rsidRPr="00143D21">
        <w:rPr>
          <w:rFonts w:ascii="Times New Roman" w:eastAsia="Times New Roman" w:hAnsi="Times New Roman" w:cs="Times New Roman"/>
          <w:sz w:val="28"/>
          <w:szCs w:val="28"/>
          <w:lang w:eastAsia="ru-RU"/>
        </w:rPr>
        <w:t>но до вимог:</w:t>
      </w:r>
    </w:p>
    <w:p w:rsidR="00143D21" w:rsidRPr="00143D21" w:rsidRDefault="00143D21" w:rsidP="00143D21">
      <w:pPr>
        <w:spacing w:after="0" w:line="240" w:lineRule="auto"/>
        <w:ind w:firstLine="709"/>
        <w:jc w:val="both"/>
        <w:rPr>
          <w:rFonts w:ascii="Times New Roman" w:eastAsia="Times New Roman" w:hAnsi="Times New Roman" w:cs="Times New Roman"/>
          <w:sz w:val="28"/>
          <w:szCs w:val="28"/>
          <w:lang w:eastAsia="ru-RU"/>
        </w:rPr>
      </w:pPr>
      <w:r w:rsidRPr="00143D21">
        <w:rPr>
          <w:rFonts w:ascii="Times New Roman" w:eastAsia="Times New Roman" w:hAnsi="Times New Roman" w:cs="Times New Roman"/>
          <w:sz w:val="28"/>
          <w:szCs w:val="28"/>
          <w:lang w:eastAsia="ru-RU"/>
        </w:rPr>
        <w:t>- Державного стандарту</w:t>
      </w:r>
      <w:r>
        <w:rPr>
          <w:rFonts w:ascii="Times New Roman" w:eastAsia="Times New Roman" w:hAnsi="Times New Roman" w:cs="Times New Roman"/>
          <w:sz w:val="28"/>
          <w:szCs w:val="28"/>
          <w:lang w:eastAsia="ru-RU"/>
        </w:rPr>
        <w:t xml:space="preserve"> </w:t>
      </w:r>
      <w:r w:rsidRPr="00143D21">
        <w:rPr>
          <w:rFonts w:ascii="Times New Roman" w:eastAsia="Times New Roman" w:hAnsi="Times New Roman" w:cs="Times New Roman"/>
          <w:sz w:val="28"/>
          <w:szCs w:val="28"/>
          <w:lang w:eastAsia="ru-RU"/>
        </w:rPr>
        <w:t>базової середньої освіти,</w:t>
      </w:r>
      <w:r>
        <w:rPr>
          <w:rFonts w:ascii="Times New Roman" w:eastAsia="Times New Roman" w:hAnsi="Times New Roman" w:cs="Times New Roman"/>
          <w:sz w:val="28"/>
          <w:szCs w:val="28"/>
          <w:lang w:eastAsia="ru-RU"/>
        </w:rPr>
        <w:t xml:space="preserve"> </w:t>
      </w:r>
      <w:r w:rsidRPr="00143D21">
        <w:rPr>
          <w:rFonts w:ascii="Times New Roman" w:eastAsia="Times New Roman" w:hAnsi="Times New Roman" w:cs="Times New Roman"/>
          <w:sz w:val="28"/>
          <w:szCs w:val="28"/>
          <w:lang w:eastAsia="ru-RU"/>
        </w:rPr>
        <w:t>затвердженого постановою</w:t>
      </w:r>
      <w:r>
        <w:rPr>
          <w:rFonts w:ascii="Times New Roman" w:eastAsia="Times New Roman" w:hAnsi="Times New Roman" w:cs="Times New Roman"/>
          <w:sz w:val="28"/>
          <w:szCs w:val="28"/>
          <w:lang w:eastAsia="ru-RU"/>
        </w:rPr>
        <w:t xml:space="preserve"> </w:t>
      </w:r>
      <w:r w:rsidRPr="00143D21">
        <w:rPr>
          <w:rFonts w:ascii="Times New Roman" w:eastAsia="Times New Roman" w:hAnsi="Times New Roman" w:cs="Times New Roman"/>
          <w:sz w:val="28"/>
          <w:szCs w:val="28"/>
          <w:lang w:eastAsia="ru-RU"/>
        </w:rPr>
        <w:t>Кабінету Міністрів України</w:t>
      </w:r>
      <w:r>
        <w:rPr>
          <w:rFonts w:ascii="Times New Roman" w:eastAsia="Times New Roman" w:hAnsi="Times New Roman" w:cs="Times New Roman"/>
          <w:sz w:val="28"/>
          <w:szCs w:val="28"/>
          <w:lang w:eastAsia="ru-RU"/>
        </w:rPr>
        <w:t xml:space="preserve"> </w:t>
      </w:r>
      <w:r w:rsidRPr="00143D21">
        <w:rPr>
          <w:rFonts w:ascii="Times New Roman" w:eastAsia="Times New Roman" w:hAnsi="Times New Roman" w:cs="Times New Roman"/>
          <w:sz w:val="28"/>
          <w:szCs w:val="28"/>
          <w:lang w:eastAsia="ru-RU"/>
        </w:rPr>
        <w:t>від 30 вересня 2020 р. № 898</w:t>
      </w:r>
      <w:r>
        <w:rPr>
          <w:rFonts w:ascii="Times New Roman" w:eastAsia="Times New Roman" w:hAnsi="Times New Roman" w:cs="Times New Roman"/>
          <w:sz w:val="28"/>
          <w:szCs w:val="28"/>
          <w:lang w:eastAsia="ru-RU"/>
        </w:rPr>
        <w:t xml:space="preserve"> </w:t>
      </w:r>
      <w:r w:rsidRPr="00143D21">
        <w:rPr>
          <w:rFonts w:ascii="Times New Roman" w:eastAsia="Times New Roman" w:hAnsi="Times New Roman" w:cs="Times New Roman"/>
          <w:sz w:val="28"/>
          <w:szCs w:val="28"/>
          <w:lang w:eastAsia="ru-RU"/>
        </w:rPr>
        <w:t>(для учнів 5 класів);</w:t>
      </w:r>
    </w:p>
    <w:p w:rsidR="00143D21" w:rsidRDefault="00143D21" w:rsidP="00143D21">
      <w:pPr>
        <w:spacing w:after="0" w:line="240" w:lineRule="auto"/>
        <w:ind w:firstLine="709"/>
        <w:jc w:val="both"/>
        <w:rPr>
          <w:rFonts w:ascii="Times New Roman" w:eastAsia="Times New Roman" w:hAnsi="Times New Roman" w:cs="Times New Roman"/>
          <w:sz w:val="28"/>
          <w:szCs w:val="28"/>
          <w:lang w:eastAsia="ru-RU"/>
        </w:rPr>
      </w:pPr>
      <w:r w:rsidRPr="00143D21">
        <w:rPr>
          <w:rFonts w:ascii="Times New Roman" w:eastAsia="Times New Roman" w:hAnsi="Times New Roman" w:cs="Times New Roman"/>
          <w:sz w:val="28"/>
          <w:szCs w:val="28"/>
          <w:lang w:eastAsia="ru-RU"/>
        </w:rPr>
        <w:t>- Державного стандарту</w:t>
      </w:r>
      <w:r>
        <w:rPr>
          <w:rFonts w:ascii="Times New Roman" w:eastAsia="Times New Roman" w:hAnsi="Times New Roman" w:cs="Times New Roman"/>
          <w:sz w:val="28"/>
          <w:szCs w:val="28"/>
          <w:lang w:eastAsia="ru-RU"/>
        </w:rPr>
        <w:t xml:space="preserve"> </w:t>
      </w:r>
      <w:r w:rsidRPr="00143D21">
        <w:rPr>
          <w:rFonts w:ascii="Times New Roman" w:eastAsia="Times New Roman" w:hAnsi="Times New Roman" w:cs="Times New Roman"/>
          <w:sz w:val="28"/>
          <w:szCs w:val="28"/>
          <w:lang w:eastAsia="ru-RU"/>
        </w:rPr>
        <w:t>базової і повної загальної</w:t>
      </w:r>
      <w:r>
        <w:rPr>
          <w:rFonts w:ascii="Times New Roman" w:eastAsia="Times New Roman" w:hAnsi="Times New Roman" w:cs="Times New Roman"/>
          <w:sz w:val="28"/>
          <w:szCs w:val="28"/>
          <w:lang w:eastAsia="ru-RU"/>
        </w:rPr>
        <w:t xml:space="preserve"> середньої освіти, затвердженого постановою Кабінету Мі</w:t>
      </w:r>
      <w:r w:rsidRPr="00143D21">
        <w:rPr>
          <w:rFonts w:ascii="Times New Roman" w:eastAsia="Times New Roman" w:hAnsi="Times New Roman" w:cs="Times New Roman"/>
          <w:sz w:val="28"/>
          <w:szCs w:val="28"/>
          <w:lang w:eastAsia="ru-RU"/>
        </w:rPr>
        <w:t>ністрів України від 23.11.2011</w:t>
      </w:r>
      <w:r>
        <w:rPr>
          <w:rFonts w:ascii="Times New Roman" w:eastAsia="Times New Roman" w:hAnsi="Times New Roman" w:cs="Times New Roman"/>
          <w:sz w:val="28"/>
          <w:szCs w:val="28"/>
          <w:lang w:eastAsia="ru-RU"/>
        </w:rPr>
        <w:t xml:space="preserve"> р. № 1392 (для учнів 6-11 кла</w:t>
      </w:r>
      <w:r w:rsidRPr="00143D21">
        <w:rPr>
          <w:rFonts w:ascii="Times New Roman" w:eastAsia="Times New Roman" w:hAnsi="Times New Roman" w:cs="Times New Roman"/>
          <w:sz w:val="28"/>
          <w:szCs w:val="28"/>
          <w:lang w:eastAsia="ru-RU"/>
        </w:rPr>
        <w:t>сів).</w:t>
      </w:r>
    </w:p>
    <w:p w:rsidR="00143D21" w:rsidRDefault="00143D21" w:rsidP="00404398">
      <w:pPr>
        <w:spacing w:after="0" w:line="240" w:lineRule="auto"/>
        <w:ind w:firstLine="709"/>
        <w:jc w:val="both"/>
        <w:rPr>
          <w:rFonts w:ascii="Times New Roman" w:eastAsia="Times New Roman" w:hAnsi="Times New Roman" w:cs="Times New Roman"/>
          <w:sz w:val="28"/>
          <w:szCs w:val="28"/>
          <w:lang w:eastAsia="ru-RU"/>
        </w:rPr>
      </w:pPr>
    </w:p>
    <w:p w:rsidR="00AE25CD" w:rsidRDefault="00AE25CD" w:rsidP="0040439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Проте існує ймовірність отримання нових рекомендацій МОНУ. Тоді в дані рекомендації будуть внесені</w:t>
      </w:r>
      <w:r w:rsidR="009D199C" w:rsidRPr="000630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відповідні корективи. </w:t>
      </w:r>
    </w:p>
    <w:p w:rsidR="001302A9" w:rsidRDefault="00404398" w:rsidP="00404398">
      <w:pPr>
        <w:spacing w:after="0" w:line="240" w:lineRule="auto"/>
        <w:ind w:firstLine="709"/>
        <w:jc w:val="both"/>
        <w:rPr>
          <w:rFonts w:ascii="Times New Roman" w:eastAsia="Times New Roman" w:hAnsi="Times New Roman" w:cs="Times New Roman"/>
          <w:sz w:val="28"/>
          <w:szCs w:val="28"/>
          <w:lang w:eastAsia="ru-RU"/>
        </w:rPr>
      </w:pPr>
      <w:r w:rsidRPr="00404398">
        <w:rPr>
          <w:rFonts w:ascii="Times New Roman" w:eastAsia="Times New Roman" w:hAnsi="Times New Roman" w:cs="Times New Roman"/>
          <w:sz w:val="28"/>
          <w:szCs w:val="28"/>
          <w:lang w:eastAsia="ru-RU"/>
        </w:rPr>
        <w:lastRenderedPageBreak/>
        <w:t xml:space="preserve">Для </w:t>
      </w:r>
      <w:r w:rsidR="00AE25CD">
        <w:rPr>
          <w:rFonts w:ascii="Times New Roman" w:eastAsia="Times New Roman" w:hAnsi="Times New Roman" w:cs="Times New Roman"/>
          <w:sz w:val="28"/>
          <w:szCs w:val="28"/>
          <w:lang w:eastAsia="ru-RU"/>
        </w:rPr>
        <w:t xml:space="preserve">повноцінного виконання навчальних програм </w:t>
      </w:r>
      <w:r w:rsidRPr="00404398">
        <w:rPr>
          <w:rFonts w:ascii="Times New Roman" w:eastAsia="Times New Roman" w:hAnsi="Times New Roman" w:cs="Times New Roman"/>
          <w:sz w:val="28"/>
          <w:szCs w:val="28"/>
          <w:lang w:eastAsia="ru-RU"/>
        </w:rPr>
        <w:t>рекомендується використовувати повнофункціональні, а не імітаційні, програмні засоби та середовища.</w:t>
      </w:r>
      <w:r w:rsidR="001302A9">
        <w:rPr>
          <w:rFonts w:ascii="Times New Roman" w:eastAsia="Times New Roman" w:hAnsi="Times New Roman" w:cs="Times New Roman"/>
          <w:sz w:val="28"/>
          <w:szCs w:val="28"/>
          <w:lang w:eastAsia="ru-RU"/>
        </w:rPr>
        <w:t xml:space="preserve"> </w:t>
      </w:r>
    </w:p>
    <w:p w:rsidR="0078245C" w:rsidRPr="0078245C" w:rsidRDefault="001302A9" w:rsidP="00AE25CD">
      <w:pPr>
        <w:spacing w:after="0" w:line="240" w:lineRule="auto"/>
        <w:ind w:firstLine="709"/>
        <w:jc w:val="both"/>
        <w:rPr>
          <w:sz w:val="28"/>
          <w:szCs w:val="28"/>
        </w:rPr>
      </w:pPr>
      <w:r w:rsidRPr="001302A9">
        <w:rPr>
          <w:rFonts w:ascii="Times New Roman" w:eastAsia="Times New Roman" w:hAnsi="Times New Roman" w:cs="Times New Roman"/>
          <w:sz w:val="28"/>
          <w:szCs w:val="28"/>
          <w:lang w:eastAsia="ru-RU"/>
        </w:rPr>
        <w:t>Очікувані результати навчання вказано у змістовому розділі програми для кожної теми курсу в кожному класі. Час, що необхідний для досягнення цих результатів, визначається вчителем залежно від рівня попередньої підготовки учнів, обраної методики навчання, наявного обладнання тощо. Однак на опанування тем змістової лінії «Моделювання, алгоритмізація та програмування» має приділятися не менше 40 % навчального часу в 5–8 класах і не менше 30 % у 9 класі. За необхідності вчитель може змінювати порядок вивчення тем, не порушуючи змістових зв’язків між ними.</w:t>
      </w:r>
    </w:p>
    <w:p w:rsidR="00E24DA9" w:rsidRDefault="00E24DA9" w:rsidP="00D878C4">
      <w:pPr>
        <w:spacing w:after="0" w:line="240" w:lineRule="auto"/>
        <w:ind w:firstLine="709"/>
        <w:jc w:val="both"/>
        <w:rPr>
          <w:rFonts w:ascii="Times New Roman" w:eastAsia="Times New Roman" w:hAnsi="Times New Roman" w:cs="Times New Roman"/>
          <w:sz w:val="28"/>
          <w:szCs w:val="28"/>
          <w:lang w:eastAsia="ru-RU"/>
        </w:rPr>
      </w:pPr>
    </w:p>
    <w:p w:rsidR="00354505" w:rsidRPr="00354505" w:rsidRDefault="00354505" w:rsidP="00354505">
      <w:pPr>
        <w:spacing w:after="0" w:line="240" w:lineRule="auto"/>
        <w:jc w:val="center"/>
        <w:rPr>
          <w:rFonts w:ascii="Times New Roman" w:eastAsia="Calibri" w:hAnsi="Times New Roman" w:cs="Times New Roman"/>
          <w:b/>
          <w:i/>
          <w:sz w:val="28"/>
          <w:szCs w:val="28"/>
        </w:rPr>
      </w:pPr>
      <w:r w:rsidRPr="00354505">
        <w:rPr>
          <w:rFonts w:ascii="Times New Roman" w:eastAsia="Calibri" w:hAnsi="Times New Roman" w:cs="Times New Roman"/>
          <w:b/>
          <w:i/>
          <w:sz w:val="28"/>
          <w:szCs w:val="28"/>
        </w:rPr>
        <w:t>Рекомендації щодо навчання учнів основам алгоритмізації та програмування</w:t>
      </w:r>
    </w:p>
    <w:p w:rsidR="00354505" w:rsidRPr="00354505" w:rsidRDefault="00354505" w:rsidP="00354505">
      <w:pPr>
        <w:spacing w:after="0" w:line="240" w:lineRule="auto"/>
        <w:jc w:val="center"/>
        <w:rPr>
          <w:rFonts w:ascii="Times New Roman" w:eastAsia="Calibri" w:hAnsi="Times New Roman" w:cs="Times New Roman"/>
          <w:b/>
          <w:i/>
          <w:sz w:val="28"/>
          <w:szCs w:val="28"/>
        </w:rPr>
      </w:pPr>
      <w:r w:rsidRPr="00354505">
        <w:rPr>
          <w:rFonts w:ascii="Times New Roman" w:eastAsia="Calibri" w:hAnsi="Times New Roman" w:cs="Times New Roman"/>
          <w:b/>
          <w:i/>
          <w:sz w:val="28"/>
          <w:szCs w:val="28"/>
        </w:rPr>
        <w:t>у базовому курсі інформатики</w:t>
      </w:r>
    </w:p>
    <w:p w:rsidR="00354505" w:rsidRPr="00354505" w:rsidRDefault="00354505" w:rsidP="00354505">
      <w:pPr>
        <w:shd w:val="clear" w:color="auto" w:fill="FFFFFF"/>
        <w:spacing w:after="0" w:line="240" w:lineRule="auto"/>
        <w:jc w:val="both"/>
        <w:rPr>
          <w:rFonts w:ascii="Times New Roman" w:eastAsia="Times New Roman" w:hAnsi="Times New Roman" w:cs="Times New Roman"/>
          <w:b/>
          <w:i/>
          <w:sz w:val="28"/>
          <w:szCs w:val="28"/>
          <w:lang w:eastAsia="uk-UA"/>
        </w:rPr>
      </w:pP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Сьогодні навчальні заклади України на шляху до кардинальних змін. Не є виключенням і предмет «Інформатика» та найважливіший його розділ «Основи алгоритмізації та програмування». Оволодівши необхідними знаннями та навичками в області алгоритмізації та програмування, у людини з’являється можливість створювати власні та вдосконалювати існуючі доробки у сфері інформаційних технологій. Виходячи з означення інноваційного потенціалу, алгоритмізація та програмування може використовуватись у навчально-виховному процесі як один із засобів для підвищення інноваційного потенціалу особистості як вчителя, так і учня.</w:t>
      </w: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Під час вивчення інформатики в учнів має розвиватися алгоритмічне, структурне, логічне, критичне мислення, а також творчі здібності. В той час як розвиток логічного і критичного мислення, а також творчих здібностей не є завданням винятково курсу інформатики, а відбувається не меншою мірою під час вивчення інших дисциплін, розвитку алгоритмічного та структурного мислення на уроках інформатики слід приділяти першочергове значення.</w:t>
      </w: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Алгоритмічне мислення - це вміння:</w:t>
      </w: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 визначати послідовність дій, які необхідно виконати для розв'язання певної задачі;</w:t>
      </w: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 подавати алгоритми в певному формальному вигляді і виконувати їх;</w:t>
      </w: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 використовувати в алгоритмах алгоритмічні структури, тобто розгалуження і повторення;</w:t>
      </w: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 опрацьовувати величини, сталі й змінні;</w:t>
      </w: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 обирати оптимальний алгоритм розв'язання задачі.</w:t>
      </w: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Структурне мислення - це вміння:</w:t>
      </w: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 визначати параметри об'єктів та їх можливі значення;</w:t>
      </w: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 класифікувати явища та об'єкти;</w:t>
      </w: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 знаходити структурні та ієрархічні зв'язки між класами об'єктів, класифікувати зв'язки;</w:t>
      </w: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 xml:space="preserve">• розв'язувати задачі з обробки структур даних (передусім - </w:t>
      </w:r>
      <w:proofErr w:type="spellStart"/>
      <w:r w:rsidRPr="00354505">
        <w:rPr>
          <w:rFonts w:ascii="Times New Roman" w:eastAsia="Times New Roman" w:hAnsi="Times New Roman" w:cs="Times New Roman"/>
          <w:sz w:val="28"/>
          <w:szCs w:val="28"/>
          <w:lang w:eastAsia="uk-UA"/>
        </w:rPr>
        <w:t>формалізовувати</w:t>
      </w:r>
      <w:proofErr w:type="spellEnd"/>
      <w:r w:rsidRPr="00354505">
        <w:rPr>
          <w:rFonts w:ascii="Times New Roman" w:eastAsia="Times New Roman" w:hAnsi="Times New Roman" w:cs="Times New Roman"/>
          <w:sz w:val="28"/>
          <w:szCs w:val="28"/>
          <w:lang w:eastAsia="uk-UA"/>
        </w:rPr>
        <w:t xml:space="preserve"> вимоги щодо відбору даних за певними критеріями);</w:t>
      </w: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 подавати дані в табличному та графічному вигляді, інтерпретувати дані, подані графічно.</w:t>
      </w: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 xml:space="preserve">Слід зазначити, що алгоритмічне мислення має формуватися не лише під час вивчення основ алгоритмізації та програмування, а й під час виконання навчальних </w:t>
      </w:r>
      <w:r w:rsidRPr="00354505">
        <w:rPr>
          <w:rFonts w:ascii="Times New Roman" w:eastAsia="Times New Roman" w:hAnsi="Times New Roman" w:cs="Times New Roman"/>
          <w:sz w:val="28"/>
          <w:szCs w:val="28"/>
          <w:lang w:eastAsia="uk-UA"/>
        </w:rPr>
        <w:lastRenderedPageBreak/>
        <w:t>проектів, розв'язання компетентнісних задач та вивчення інших тем курсу. Зокрема, послідовні алгоритми, алгоритми з розгалуженнями та робота з величинами мають закріплюватися задачами з опрацювання даних в окремих клітинках електронних таблиць, а опрацювання наборів числових даних в електронних таблицях може бути пропедевтикою вивчення алгоритмічної структури повторення.</w:t>
      </w:r>
    </w:p>
    <w:p w:rsidR="00354505" w:rsidRPr="00354505" w:rsidRDefault="00354505" w:rsidP="00354505">
      <w:pPr>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Вчителю при вивченні теми «Основи алгоритмізації та програмування» в базовому курсі інформатики пропонується уникати використання штучних навчальних або застарілих середовищ програмування. Усі програми, які розроблятимуть учні, мають відповідати принципам функціонування сучасного програмного забезпечення в середовищі операційної системи з графічним інтерфейсом. Винятком є олімпіади з програмування.</w:t>
      </w: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За новою програмою вивчення алгоритмізації та програмування повертається у шкільний курс інформатики і розглядається у кожній паралелі, починаючи з другого класу.</w:t>
      </w: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Зауваж</w:t>
      </w:r>
      <w:r w:rsidR="00AE25CD">
        <w:rPr>
          <w:rFonts w:ascii="Times New Roman" w:eastAsia="Times New Roman" w:hAnsi="Times New Roman" w:cs="Times New Roman"/>
          <w:sz w:val="28"/>
          <w:szCs w:val="28"/>
          <w:lang w:eastAsia="uk-UA"/>
        </w:rPr>
        <w:t>имо</w:t>
      </w:r>
      <w:r w:rsidRPr="00354505">
        <w:rPr>
          <w:rFonts w:ascii="Times New Roman" w:eastAsia="Times New Roman" w:hAnsi="Times New Roman" w:cs="Times New Roman"/>
          <w:sz w:val="28"/>
          <w:szCs w:val="28"/>
          <w:lang w:eastAsia="uk-UA"/>
        </w:rPr>
        <w:t>, що у даних рекомендаціях ми будемо говорити лише про методичні аспекти вивчення алгоритмізації та програмування у базовому курсі інформатики (5-9 класи).</w:t>
      </w: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Вивчення алгоритмізації у шкільній інформатиці може мати два цільових напрями:</w:t>
      </w:r>
    </w:p>
    <w:p w:rsidR="00354505" w:rsidRPr="00354505" w:rsidRDefault="00354505" w:rsidP="00354505">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розвивальний напрям, під яким розуміється розвиток алгоритмічного мислення учнів; </w:t>
      </w:r>
    </w:p>
    <w:p w:rsidR="00354505" w:rsidRPr="00354505" w:rsidRDefault="00354505" w:rsidP="00354505">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програмістський напрям, що передбачає в собі вивчення технології створення програм.</w:t>
      </w: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Останній напрям можна розділити на два цільових аспекти: </w:t>
      </w:r>
    </w:p>
    <w:p w:rsidR="00354505" w:rsidRPr="00354505" w:rsidRDefault="00354505" w:rsidP="00354505">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перший аспект пов'язаний з посиленням фундаментальної компоненти курсу інформатики. Учням дається уявлення про те, що таке мови програмування, що представляє собою програма мовою програмування високого рівня, як створюється програма в середовищі сучасної системи програмування.</w:t>
      </w:r>
    </w:p>
    <w:p w:rsidR="00354505" w:rsidRPr="00354505" w:rsidRDefault="00354505" w:rsidP="00354505">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другий аспект носить профорієнтаційний характер. Вивчення програмування в рамках шкільного курсу дозволяє учням випробувати свої здібності до такого роду діяльності і, при бажанні, вибрати у майбутньому відповідний професійний шлях.</w:t>
      </w: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Алгоритмізація у школі відповідає методу структурного програмування і є підготовчим етапом до вивчення об’єктно-орієнтованого програмування, актуального на сучасному етапі розвитку програмування. Стандартна програма вивчення основ алгоритмізації передбачає наступну послідовність тем:</w:t>
      </w:r>
    </w:p>
    <w:p w:rsidR="00354505" w:rsidRPr="00354505" w:rsidRDefault="00354505" w:rsidP="00354505">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складання лінійних алгоритмів;</w:t>
      </w:r>
    </w:p>
    <w:p w:rsidR="00354505" w:rsidRPr="00354505" w:rsidRDefault="00354505" w:rsidP="00354505">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складання циклічних алгоритмів;</w:t>
      </w:r>
    </w:p>
    <w:p w:rsidR="00354505" w:rsidRPr="00354505" w:rsidRDefault="00354505" w:rsidP="00354505">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використання розгалужень в алгоритмах;</w:t>
      </w:r>
    </w:p>
    <w:p w:rsidR="00354505" w:rsidRPr="00354505" w:rsidRDefault="00354505" w:rsidP="00354505">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опис і використання допоміжних алгоритмів.</w:t>
      </w: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 xml:space="preserve">На початковому етапі вивчення певної структури алгоритму доцільно використовувати блок-схеми, які наочно демонструють базові структури алгоритмів </w:t>
      </w:r>
      <w:r w:rsidRPr="00354505">
        <w:rPr>
          <w:rFonts w:ascii="Times New Roman" w:eastAsia="Times New Roman" w:hAnsi="Times New Roman" w:cs="Times New Roman"/>
          <w:sz w:val="28"/>
          <w:szCs w:val="28"/>
          <w:lang w:eastAsia="uk-UA"/>
        </w:rPr>
        <w:lastRenderedPageBreak/>
        <w:t xml:space="preserve">та дають можливість сформувати правильну уяву про механізм роботи кожної із них.                       </w:t>
      </w:r>
      <w:r w:rsidR="009202DB">
        <w:rPr>
          <w:rFonts w:ascii="Times New Roman" w:eastAsia="Times New Roman" w:hAnsi="Times New Roman" w:cs="Times New Roman"/>
          <w:sz w:val="28"/>
          <w:szCs w:val="28"/>
          <w:lang w:eastAsia="uk-UA"/>
        </w:rPr>
        <w:t xml:space="preserve">                                                                               </w:t>
      </w:r>
      <w:r w:rsidR="006E71AA">
        <w:rPr>
          <w:rFonts w:ascii="Times New Roman" w:eastAsia="Times New Roman" w:hAnsi="Times New Roman" w:cs="Times New Roman"/>
          <w:sz w:val="28"/>
          <w:szCs w:val="28"/>
          <w:lang w:eastAsia="uk-UA"/>
        </w:rPr>
        <w:t xml:space="preserve">          </w:t>
      </w:r>
      <w:r w:rsidRPr="00354505">
        <w:rPr>
          <w:rFonts w:ascii="Times New Roman" w:eastAsia="Times New Roman" w:hAnsi="Times New Roman" w:cs="Times New Roman"/>
          <w:sz w:val="28"/>
          <w:szCs w:val="28"/>
          <w:lang w:eastAsia="uk-UA"/>
        </w:rPr>
        <w:t>(</w:t>
      </w:r>
      <w:hyperlink r:id="rId11" w:anchor="slide=id.g17c080cda2_0_0" w:tgtFrame="_blank" w:history="1">
        <w:r w:rsidRPr="00354505">
          <w:rPr>
            <w:rFonts w:ascii="Times New Roman" w:eastAsia="Times New Roman" w:hAnsi="Times New Roman" w:cs="Times New Roman"/>
            <w:color w:val="551A8B"/>
            <w:sz w:val="28"/>
            <w:szCs w:val="28"/>
            <w:lang w:eastAsia="uk-UA"/>
          </w:rPr>
          <w:t>Демонстрація</w:t>
        </w:r>
      </w:hyperlink>
      <w:r w:rsidRPr="00354505">
        <w:rPr>
          <w:rFonts w:ascii="Times New Roman" w:eastAsia="Times New Roman" w:hAnsi="Times New Roman" w:cs="Times New Roman"/>
          <w:sz w:val="28"/>
          <w:szCs w:val="28"/>
          <w:lang w:eastAsia="uk-UA"/>
        </w:rPr>
        <w:t>)</w:t>
      </w: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p>
    <w:p w:rsidR="00354505" w:rsidRPr="00354505" w:rsidRDefault="00354505" w:rsidP="00354505">
      <w:pPr>
        <w:shd w:val="clear" w:color="auto" w:fill="FFFFFF"/>
        <w:spacing w:after="0" w:line="240" w:lineRule="auto"/>
        <w:jc w:val="both"/>
        <w:rPr>
          <w:rFonts w:ascii="Times New Roman" w:eastAsia="Times New Roman" w:hAnsi="Times New Roman" w:cs="Times New Roman"/>
          <w:color w:val="960000"/>
          <w:sz w:val="28"/>
          <w:szCs w:val="28"/>
          <w:lang w:eastAsia="uk-UA"/>
        </w:rPr>
      </w:pPr>
      <w:r w:rsidRPr="00354505">
        <w:rPr>
          <w:rFonts w:ascii="Times New Roman" w:eastAsia="Times New Roman" w:hAnsi="Times New Roman" w:cs="Times New Roman"/>
          <w:b/>
          <w:color w:val="960000"/>
          <w:sz w:val="28"/>
          <w:szCs w:val="28"/>
          <w:lang w:eastAsia="uk-UA"/>
        </w:rPr>
        <w:t>Примітка:</w:t>
      </w:r>
      <w:r w:rsidRPr="00354505">
        <w:rPr>
          <w:rFonts w:ascii="Times New Roman" w:eastAsia="Times New Roman" w:hAnsi="Times New Roman" w:cs="Times New Roman"/>
          <w:color w:val="960000"/>
          <w:sz w:val="28"/>
          <w:szCs w:val="28"/>
          <w:lang w:eastAsia="uk-UA"/>
        </w:rPr>
        <w:t xml:space="preserve"> ця і всі наступні демонстрації надані лише для перегляду. Бажано для цього мати обліковий запис </w:t>
      </w:r>
      <w:r w:rsidRPr="00354505">
        <w:rPr>
          <w:rFonts w:ascii="Times New Roman" w:eastAsia="Times New Roman" w:hAnsi="Times New Roman" w:cs="Times New Roman"/>
          <w:color w:val="960000"/>
          <w:sz w:val="28"/>
          <w:szCs w:val="28"/>
          <w:lang w:val="en-US" w:eastAsia="uk-UA"/>
        </w:rPr>
        <w:t>Google</w:t>
      </w:r>
      <w:r w:rsidRPr="00354505">
        <w:rPr>
          <w:rFonts w:ascii="Times New Roman" w:eastAsia="Times New Roman" w:hAnsi="Times New Roman" w:cs="Times New Roman"/>
          <w:color w:val="960000"/>
          <w:sz w:val="28"/>
          <w:szCs w:val="28"/>
          <w:lang w:eastAsia="uk-UA"/>
        </w:rPr>
        <w:t>. Для бажаючих редагувати приклади в демонстраціях потрібно запитати дозволу в автора.</w:t>
      </w: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 xml:space="preserve">Ефективним засобом підвищення рівня сприйняття теорії алгоритмізації є використання середовищ з виконавцями, що працюють у певній обстановці. Такі виконавці наочно представляють механізм виконання алгоритмів та їх базових структур. </w:t>
      </w:r>
    </w:p>
    <w:p w:rsidR="00354505" w:rsidRPr="00354505" w:rsidRDefault="00354505" w:rsidP="00354505">
      <w:pPr>
        <w:shd w:val="clear" w:color="auto" w:fill="FFFFFF"/>
        <w:spacing w:after="0" w:line="240" w:lineRule="auto"/>
        <w:ind w:firstLine="708"/>
        <w:jc w:val="right"/>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w:t>
      </w:r>
      <w:hyperlink r:id="rId12" w:anchor="slide=id.p3" w:tgtFrame="_blank" w:history="1">
        <w:r w:rsidRPr="00354505">
          <w:rPr>
            <w:rFonts w:ascii="Times New Roman" w:eastAsia="Times New Roman" w:hAnsi="Times New Roman" w:cs="Times New Roman"/>
            <w:color w:val="551A8B"/>
            <w:sz w:val="28"/>
            <w:szCs w:val="28"/>
            <w:lang w:eastAsia="uk-UA"/>
          </w:rPr>
          <w:t>Демонстрація</w:t>
        </w:r>
      </w:hyperlink>
      <w:r w:rsidRPr="00354505">
        <w:rPr>
          <w:rFonts w:ascii="Times New Roman" w:eastAsia="Times New Roman" w:hAnsi="Times New Roman" w:cs="Times New Roman"/>
          <w:sz w:val="28"/>
          <w:szCs w:val="28"/>
          <w:lang w:eastAsia="uk-UA"/>
        </w:rPr>
        <w:t xml:space="preserve">) </w:t>
      </w:r>
    </w:p>
    <w:p w:rsidR="009202DB" w:rsidRDefault="009202DB"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 xml:space="preserve">Програма курсу інформатики пропонує в якості такого середовища використовувати </w:t>
      </w:r>
      <w:proofErr w:type="spellStart"/>
      <w:r w:rsidRPr="00354505">
        <w:rPr>
          <w:rFonts w:ascii="Times New Roman" w:eastAsia="Times New Roman" w:hAnsi="Times New Roman" w:cs="Times New Roman"/>
          <w:sz w:val="28"/>
          <w:szCs w:val="28"/>
          <w:lang w:eastAsia="uk-UA"/>
        </w:rPr>
        <w:t>Скретч</w:t>
      </w:r>
      <w:proofErr w:type="spellEnd"/>
      <w:r w:rsidRPr="00354505">
        <w:rPr>
          <w:rFonts w:ascii="Times New Roman" w:eastAsia="Times New Roman" w:hAnsi="Times New Roman" w:cs="Times New Roman"/>
          <w:sz w:val="28"/>
          <w:szCs w:val="28"/>
          <w:lang w:eastAsia="uk-UA"/>
        </w:rPr>
        <w:t>, але, власний досвід показав, що використовувати його як основний інструмент при вивченні алгоритмізації дещо складно і не завжди раціонально. Та й використовувати це середовище бажано лише до 6 класу включно.</w:t>
      </w: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 xml:space="preserve">На мою думку більш ефективним буде використання сайту </w:t>
      </w:r>
      <w:r w:rsidRPr="00354505">
        <w:rPr>
          <w:rFonts w:ascii="Times New Roman" w:eastAsia="Times New Roman" w:hAnsi="Times New Roman" w:cs="Times New Roman"/>
          <w:b/>
          <w:sz w:val="28"/>
          <w:szCs w:val="28"/>
          <w:lang w:eastAsia="uk-UA"/>
        </w:rPr>
        <w:t>code.org</w:t>
      </w:r>
      <w:r w:rsidRPr="00354505">
        <w:rPr>
          <w:rFonts w:ascii="Times New Roman" w:eastAsia="Times New Roman" w:hAnsi="Times New Roman" w:cs="Times New Roman"/>
          <w:sz w:val="28"/>
          <w:szCs w:val="28"/>
          <w:lang w:eastAsia="uk-UA"/>
        </w:rPr>
        <w:t>, який створений саме з навчальною метою. На сайті пропонуються завдання, розбиті на курси. Кожен курс розрахований на певний рівень підготовки учня та його вік, і розбитий на етапи, що містять завдання з окремо взятої теми.</w:t>
      </w: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Процес виконання завдань учнем системою контролюється і у разі неправильного, або нераціонального виконання завдання система реагує, пропонуючи учневі той чи інший наступний крок.</w:t>
      </w:r>
    </w:p>
    <w:p w:rsidR="00354505" w:rsidRP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Вчитель може на цьому сайті створити групи, що дає йому можливість вказувати курс, який кожна група повинна пройти та слідкувати за результативністю виконання завдань кожним з учнів групи.</w:t>
      </w:r>
    </w:p>
    <w:p w:rsidR="00354505" w:rsidRDefault="00354505"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При вивченні алгоритмізації можна використовувати курси 1-4</w:t>
      </w:r>
      <w:r w:rsidR="00143D21">
        <w:rPr>
          <w:rFonts w:ascii="Times New Roman" w:eastAsia="Times New Roman" w:hAnsi="Times New Roman" w:cs="Times New Roman"/>
          <w:sz w:val="28"/>
          <w:szCs w:val="28"/>
          <w:lang w:eastAsia="uk-UA"/>
        </w:rPr>
        <w:t>.</w:t>
      </w:r>
    </w:p>
    <w:p w:rsidR="00143D21" w:rsidRPr="00354505" w:rsidRDefault="00143D21" w:rsidP="00354505">
      <w:pPr>
        <w:shd w:val="clear" w:color="auto" w:fill="FFFFFF"/>
        <w:spacing w:after="0" w:line="240" w:lineRule="auto"/>
        <w:ind w:firstLine="708"/>
        <w:jc w:val="both"/>
        <w:rPr>
          <w:rFonts w:ascii="Times New Roman" w:eastAsia="Times New Roman" w:hAnsi="Times New Roman" w:cs="Times New Roman"/>
          <w:sz w:val="28"/>
          <w:szCs w:val="28"/>
          <w:lang w:eastAsia="uk-UA"/>
        </w:rPr>
      </w:pP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 xml:space="preserve">     1. </w:t>
      </w:r>
      <w:proofErr w:type="spellStart"/>
      <w:r w:rsidRPr="00354505">
        <w:rPr>
          <w:rFonts w:ascii="Times New Roman" w:eastAsia="Times New Roman" w:hAnsi="Times New Roman" w:cs="Times New Roman"/>
          <w:sz w:val="28"/>
          <w:szCs w:val="28"/>
          <w:lang w:eastAsia="uk-UA"/>
        </w:rPr>
        <w:t>Скретч</w:t>
      </w:r>
      <w:proofErr w:type="spellEnd"/>
      <w:r w:rsidRPr="00354505">
        <w:rPr>
          <w:rFonts w:ascii="Times New Roman" w:eastAsia="Times New Roman" w:hAnsi="Times New Roman" w:cs="Times New Roman"/>
          <w:sz w:val="28"/>
          <w:szCs w:val="28"/>
          <w:lang w:eastAsia="uk-UA"/>
        </w:rPr>
        <w:t>. Демонструються приклади створених проектів (наприклад: "Заїхати у гараж").</w:t>
      </w: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 xml:space="preserve">    2. </w:t>
      </w:r>
      <w:proofErr w:type="spellStart"/>
      <w:r w:rsidRPr="00354505">
        <w:rPr>
          <w:rFonts w:ascii="Times New Roman" w:eastAsia="Times New Roman" w:hAnsi="Times New Roman" w:cs="Times New Roman"/>
          <w:sz w:val="28"/>
          <w:szCs w:val="28"/>
          <w:lang w:eastAsia="uk-UA"/>
        </w:rPr>
        <w:t>Коде.орг</w:t>
      </w:r>
      <w:proofErr w:type="spellEnd"/>
      <w:r w:rsidRPr="00354505">
        <w:rPr>
          <w:rFonts w:ascii="Times New Roman" w:eastAsia="Times New Roman" w:hAnsi="Times New Roman" w:cs="Times New Roman"/>
          <w:sz w:val="28"/>
          <w:szCs w:val="28"/>
          <w:lang w:eastAsia="uk-UA"/>
        </w:rPr>
        <w:t>. Демонструються можливості, які надає сайт для використання у навчально-виховному процесі. Курси, що пропонуються на сайті, приклади завдань з курсів 1,2,3,4:</w:t>
      </w: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            Курс 1 - Етап 13 - Завдання 5, </w:t>
      </w: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            Курс 2 - Етап 8  -  Завдання 2,  </w:t>
      </w: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            Курс 3 - Етап 13 - Завдання 5 (Розгалуження), </w:t>
      </w: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            Курс 4 - Етап 12 - Завдання 5 (Цикл-Поки)</w:t>
      </w: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b/>
          <w:bCs/>
          <w:sz w:val="28"/>
          <w:szCs w:val="28"/>
          <w:lang w:eastAsia="uk-UA"/>
        </w:rPr>
        <w:t>Додаткові поради щодо вивчення алгоритмізації та програмування (з власного досвіду):</w:t>
      </w: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u w:val="single"/>
          <w:lang w:eastAsia="uk-UA"/>
        </w:rPr>
        <w:t>5 класи</w:t>
      </w:r>
      <w:r w:rsidRPr="00354505">
        <w:rPr>
          <w:rFonts w:ascii="Times New Roman" w:eastAsia="Times New Roman" w:hAnsi="Times New Roman" w:cs="Times New Roman"/>
          <w:sz w:val="28"/>
          <w:szCs w:val="28"/>
          <w:lang w:eastAsia="uk-UA"/>
        </w:rPr>
        <w:t xml:space="preserve">: </w:t>
      </w: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proofErr w:type="spellStart"/>
      <w:r w:rsidRPr="00354505">
        <w:rPr>
          <w:rFonts w:ascii="Times New Roman" w:eastAsia="Times New Roman" w:hAnsi="Times New Roman" w:cs="Times New Roman"/>
          <w:sz w:val="28"/>
          <w:szCs w:val="28"/>
          <w:lang w:eastAsia="uk-UA"/>
        </w:rPr>
        <w:t>Коде.орг</w:t>
      </w:r>
      <w:proofErr w:type="spellEnd"/>
      <w:r w:rsidRPr="00354505">
        <w:rPr>
          <w:rFonts w:ascii="Times New Roman" w:eastAsia="Times New Roman" w:hAnsi="Times New Roman" w:cs="Times New Roman"/>
          <w:sz w:val="28"/>
          <w:szCs w:val="28"/>
          <w:lang w:eastAsia="uk-UA"/>
        </w:rPr>
        <w:t xml:space="preserve"> - Курс 2, Курс 1 - Етапи 12-18, Курс 3 - Етап 12.                                  </w:t>
      </w:r>
      <w:r w:rsidR="009202DB">
        <w:rPr>
          <w:rFonts w:ascii="Times New Roman" w:eastAsia="Times New Roman" w:hAnsi="Times New Roman" w:cs="Times New Roman"/>
          <w:sz w:val="28"/>
          <w:szCs w:val="28"/>
          <w:lang w:eastAsia="uk-UA"/>
        </w:rPr>
        <w:t xml:space="preserve">                                                                        </w:t>
      </w:r>
      <w:r w:rsidR="00143D21">
        <w:rPr>
          <w:rFonts w:ascii="Times New Roman" w:eastAsia="Times New Roman" w:hAnsi="Times New Roman" w:cs="Times New Roman"/>
          <w:sz w:val="28"/>
          <w:szCs w:val="28"/>
          <w:lang w:eastAsia="uk-UA"/>
        </w:rPr>
        <w:t xml:space="preserve">        </w:t>
      </w:r>
      <w:r w:rsidRPr="00354505">
        <w:rPr>
          <w:rFonts w:ascii="Times New Roman" w:eastAsia="Times New Roman" w:hAnsi="Times New Roman" w:cs="Times New Roman"/>
          <w:sz w:val="28"/>
          <w:szCs w:val="28"/>
          <w:lang w:eastAsia="uk-UA"/>
        </w:rPr>
        <w:t>(</w:t>
      </w:r>
      <w:hyperlink r:id="rId13" w:anchor="slide=id.g18d030c718_0_0" w:tgtFrame="_blank" w:history="1">
        <w:r w:rsidRPr="00354505">
          <w:rPr>
            <w:rFonts w:ascii="Times New Roman" w:eastAsia="Times New Roman" w:hAnsi="Times New Roman" w:cs="Times New Roman"/>
            <w:color w:val="551A8B"/>
            <w:sz w:val="28"/>
            <w:szCs w:val="28"/>
            <w:lang w:eastAsia="uk-UA"/>
          </w:rPr>
          <w:t>Демонстрація</w:t>
        </w:r>
      </w:hyperlink>
      <w:r w:rsidRPr="00354505">
        <w:rPr>
          <w:rFonts w:ascii="Times New Roman" w:eastAsia="Times New Roman" w:hAnsi="Times New Roman" w:cs="Times New Roman"/>
          <w:sz w:val="28"/>
          <w:szCs w:val="28"/>
          <w:lang w:eastAsia="uk-UA"/>
        </w:rPr>
        <w:t>)</w:t>
      </w:r>
    </w:p>
    <w:p w:rsid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p>
    <w:p w:rsidR="00143D21" w:rsidRPr="00354505" w:rsidRDefault="00143D21" w:rsidP="00354505">
      <w:pPr>
        <w:shd w:val="clear" w:color="auto" w:fill="FFFFFF"/>
        <w:spacing w:after="0" w:line="240" w:lineRule="auto"/>
        <w:jc w:val="both"/>
        <w:rPr>
          <w:rFonts w:ascii="Times New Roman" w:eastAsia="Times New Roman" w:hAnsi="Times New Roman" w:cs="Times New Roman"/>
          <w:sz w:val="28"/>
          <w:szCs w:val="28"/>
          <w:lang w:eastAsia="uk-UA"/>
        </w:rPr>
      </w:pP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lastRenderedPageBreak/>
        <w:t>Теми розділу:</w:t>
      </w:r>
    </w:p>
    <w:p w:rsidR="00354505" w:rsidRPr="00354505" w:rsidRDefault="00354505" w:rsidP="00354505">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Лінійні алгоритми</w:t>
      </w:r>
    </w:p>
    <w:p w:rsidR="00354505" w:rsidRPr="00354505" w:rsidRDefault="00354505" w:rsidP="00354505">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Структура повторення з лічильником</w:t>
      </w:r>
    </w:p>
    <w:p w:rsidR="00354505" w:rsidRPr="00354505" w:rsidRDefault="00354505" w:rsidP="00354505">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Структура розгалуження</w:t>
      </w:r>
    </w:p>
    <w:p w:rsidR="00354505" w:rsidRPr="00354505" w:rsidRDefault="00354505" w:rsidP="00354505">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Структура повторення з умовою</w:t>
      </w: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u w:val="single"/>
          <w:lang w:eastAsia="uk-UA"/>
        </w:rPr>
        <w:t>6 класи:</w:t>
      </w:r>
      <w:r w:rsidRPr="00354505">
        <w:rPr>
          <w:rFonts w:ascii="Times New Roman" w:eastAsia="Times New Roman" w:hAnsi="Times New Roman" w:cs="Times New Roman"/>
          <w:sz w:val="28"/>
          <w:szCs w:val="28"/>
          <w:lang w:eastAsia="uk-UA"/>
        </w:rPr>
        <w:t> </w:t>
      </w:r>
    </w:p>
    <w:p w:rsidR="00354505" w:rsidRPr="00354505" w:rsidRDefault="00354505" w:rsidP="0035450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proofErr w:type="spellStart"/>
      <w:r w:rsidRPr="00354505">
        <w:rPr>
          <w:rFonts w:ascii="Times New Roman" w:eastAsia="Times New Roman" w:hAnsi="Times New Roman" w:cs="Times New Roman"/>
          <w:sz w:val="28"/>
          <w:szCs w:val="28"/>
          <w:lang w:eastAsia="uk-UA"/>
        </w:rPr>
        <w:t>Коде.орг</w:t>
      </w:r>
      <w:proofErr w:type="spellEnd"/>
      <w:r w:rsidRPr="00354505">
        <w:rPr>
          <w:rFonts w:ascii="Times New Roman" w:eastAsia="Times New Roman" w:hAnsi="Times New Roman" w:cs="Times New Roman"/>
          <w:sz w:val="28"/>
          <w:szCs w:val="28"/>
          <w:lang w:eastAsia="uk-UA"/>
        </w:rPr>
        <w:t xml:space="preserve"> - Курс 1 - Етапи 1-11, Курс 2 - Етапи 1-4.</w:t>
      </w:r>
    </w:p>
    <w:p w:rsidR="00354505" w:rsidRPr="00354505" w:rsidRDefault="00354505" w:rsidP="0035450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proofErr w:type="spellStart"/>
      <w:r w:rsidRPr="00354505">
        <w:rPr>
          <w:rFonts w:ascii="Times New Roman" w:eastAsia="Times New Roman" w:hAnsi="Times New Roman" w:cs="Times New Roman"/>
          <w:sz w:val="28"/>
          <w:szCs w:val="28"/>
          <w:lang w:eastAsia="uk-UA"/>
        </w:rPr>
        <w:t>Скретч</w:t>
      </w:r>
      <w:proofErr w:type="spellEnd"/>
      <w:r w:rsidRPr="00354505">
        <w:rPr>
          <w:rFonts w:ascii="Times New Roman" w:eastAsia="Times New Roman" w:hAnsi="Times New Roman" w:cs="Times New Roman"/>
          <w:sz w:val="28"/>
          <w:szCs w:val="28"/>
          <w:lang w:eastAsia="uk-UA"/>
        </w:rPr>
        <w:t xml:space="preserve"> (коли відсутній Інтернет (самостійне опрацювання за підручником))</w:t>
      </w: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Теми розділу:</w:t>
      </w:r>
    </w:p>
    <w:p w:rsidR="00354505" w:rsidRPr="00354505" w:rsidRDefault="00354505" w:rsidP="00354505">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Об’єкти та події</w:t>
      </w:r>
    </w:p>
    <w:p w:rsidR="00354505" w:rsidRPr="00354505" w:rsidRDefault="00354505" w:rsidP="00354505">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Команди та виконавці</w:t>
      </w:r>
    </w:p>
    <w:p w:rsidR="00354505" w:rsidRPr="00354505" w:rsidRDefault="00354505" w:rsidP="00354505">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Алгоритми та програми</w:t>
      </w:r>
    </w:p>
    <w:p w:rsidR="00354505" w:rsidRPr="00354505" w:rsidRDefault="00354505" w:rsidP="00354505">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Лінійний алгоритм. Складання алгоритмів</w:t>
      </w: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u w:val="single"/>
          <w:lang w:eastAsia="uk-UA"/>
        </w:rPr>
        <w:t>7 класи:</w:t>
      </w:r>
    </w:p>
    <w:p w:rsidR="006E71AA" w:rsidRDefault="00354505" w:rsidP="0035450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proofErr w:type="spellStart"/>
      <w:r w:rsidRPr="00354505">
        <w:rPr>
          <w:rFonts w:ascii="Times New Roman" w:eastAsia="Times New Roman" w:hAnsi="Times New Roman" w:cs="Times New Roman"/>
          <w:sz w:val="28"/>
          <w:szCs w:val="28"/>
          <w:lang w:eastAsia="uk-UA"/>
        </w:rPr>
        <w:t>Коде.орг</w:t>
      </w:r>
      <w:proofErr w:type="spellEnd"/>
      <w:r w:rsidRPr="00354505">
        <w:rPr>
          <w:rFonts w:ascii="Times New Roman" w:eastAsia="Times New Roman" w:hAnsi="Times New Roman" w:cs="Times New Roman"/>
          <w:sz w:val="28"/>
          <w:szCs w:val="28"/>
          <w:lang w:eastAsia="uk-UA"/>
        </w:rPr>
        <w:t xml:space="preserve"> - Курс 2, Курс 3 - Етапи 2, 3, 7,</w:t>
      </w:r>
      <w:r w:rsidR="006E71AA">
        <w:rPr>
          <w:rFonts w:ascii="Times New Roman" w:eastAsia="Times New Roman" w:hAnsi="Times New Roman" w:cs="Times New Roman"/>
          <w:sz w:val="28"/>
          <w:szCs w:val="28"/>
          <w:lang w:eastAsia="uk-UA"/>
        </w:rPr>
        <w:t xml:space="preserve"> </w:t>
      </w:r>
      <w:r w:rsidRPr="00354505">
        <w:rPr>
          <w:rFonts w:ascii="Times New Roman" w:eastAsia="Times New Roman" w:hAnsi="Times New Roman" w:cs="Times New Roman"/>
          <w:sz w:val="28"/>
          <w:szCs w:val="28"/>
          <w:lang w:eastAsia="uk-UA"/>
        </w:rPr>
        <w:t xml:space="preserve">12                                                           </w:t>
      </w:r>
      <w:r w:rsidR="009202DB">
        <w:rPr>
          <w:rFonts w:ascii="Times New Roman" w:eastAsia="Times New Roman" w:hAnsi="Times New Roman" w:cs="Times New Roman"/>
          <w:sz w:val="28"/>
          <w:szCs w:val="28"/>
          <w:lang w:eastAsia="uk-UA"/>
        </w:rPr>
        <w:t xml:space="preserve">                                                </w:t>
      </w:r>
    </w:p>
    <w:p w:rsidR="00354505" w:rsidRPr="00354505" w:rsidRDefault="00354505" w:rsidP="006E71AA">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w:t>
      </w:r>
      <w:hyperlink r:id="rId14" w:anchor="slide=id.g18d4f7d28e_0_13" w:tgtFrame="_blank" w:history="1">
        <w:r w:rsidRPr="00354505">
          <w:rPr>
            <w:rFonts w:ascii="Times New Roman" w:eastAsia="Times New Roman" w:hAnsi="Times New Roman" w:cs="Times New Roman"/>
            <w:color w:val="551A8B"/>
            <w:sz w:val="28"/>
            <w:szCs w:val="28"/>
            <w:lang w:eastAsia="uk-UA"/>
          </w:rPr>
          <w:t>Демонстрація</w:t>
        </w:r>
      </w:hyperlink>
      <w:r w:rsidRPr="00354505">
        <w:rPr>
          <w:rFonts w:ascii="Times New Roman" w:eastAsia="Times New Roman" w:hAnsi="Times New Roman" w:cs="Times New Roman"/>
          <w:sz w:val="28"/>
          <w:szCs w:val="28"/>
          <w:lang w:eastAsia="uk-UA"/>
        </w:rPr>
        <w:t>)</w:t>
      </w:r>
    </w:p>
    <w:p w:rsidR="00354505" w:rsidRPr="00354505" w:rsidRDefault="00354505" w:rsidP="0035450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proofErr w:type="spellStart"/>
      <w:r w:rsidRPr="00354505">
        <w:rPr>
          <w:rFonts w:ascii="Times New Roman" w:eastAsia="Times New Roman" w:hAnsi="Times New Roman" w:cs="Times New Roman"/>
          <w:sz w:val="28"/>
          <w:szCs w:val="28"/>
          <w:lang w:eastAsia="uk-UA"/>
        </w:rPr>
        <w:t>Скретч</w:t>
      </w:r>
      <w:proofErr w:type="spellEnd"/>
      <w:r w:rsidRPr="00354505">
        <w:rPr>
          <w:rFonts w:ascii="Times New Roman" w:eastAsia="Times New Roman" w:hAnsi="Times New Roman" w:cs="Times New Roman"/>
          <w:sz w:val="28"/>
          <w:szCs w:val="28"/>
          <w:lang w:eastAsia="uk-UA"/>
        </w:rPr>
        <w:t xml:space="preserve"> (коли відсутній Інтернет (самостійне опрацювання за підручником))</w:t>
      </w:r>
    </w:p>
    <w:p w:rsidR="00354505" w:rsidRPr="00354505" w:rsidRDefault="00354505" w:rsidP="00354505">
      <w:pPr>
        <w:shd w:val="clear" w:color="auto" w:fill="FFFFFF"/>
        <w:spacing w:after="0"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Теми розділу:</w:t>
      </w:r>
    </w:p>
    <w:p w:rsidR="00354505" w:rsidRPr="00354505" w:rsidRDefault="00354505" w:rsidP="00354505">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Структура повторення з лічильником</w:t>
      </w:r>
    </w:p>
    <w:p w:rsidR="00354505" w:rsidRPr="00354505" w:rsidRDefault="00354505" w:rsidP="00354505">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Висловлювання. Логічне слідування. Структура розгалуження</w:t>
      </w:r>
    </w:p>
    <w:p w:rsidR="00354505" w:rsidRPr="00354505" w:rsidRDefault="00354505" w:rsidP="00354505">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354505">
        <w:rPr>
          <w:rFonts w:ascii="Times New Roman" w:eastAsia="Times New Roman" w:hAnsi="Times New Roman" w:cs="Times New Roman"/>
          <w:sz w:val="28"/>
          <w:szCs w:val="28"/>
          <w:lang w:eastAsia="uk-UA"/>
        </w:rPr>
        <w:t>Структура повторення з умовою</w:t>
      </w:r>
    </w:p>
    <w:p w:rsidR="00354505" w:rsidRPr="00354505" w:rsidRDefault="00354505" w:rsidP="00354505">
      <w:pPr>
        <w:shd w:val="clear" w:color="auto" w:fill="FFFFFF"/>
        <w:spacing w:before="100" w:beforeAutospacing="1" w:after="100" w:afterAutospacing="1" w:line="240" w:lineRule="auto"/>
        <w:jc w:val="both"/>
        <w:rPr>
          <w:rFonts w:ascii="Times New Roman" w:eastAsia="Times New Roman" w:hAnsi="Times New Roman" w:cs="Times New Roman"/>
          <w:sz w:val="28"/>
          <w:szCs w:val="28"/>
          <w:u w:val="single"/>
          <w:lang w:eastAsia="uk-UA"/>
        </w:rPr>
      </w:pPr>
      <w:r w:rsidRPr="00354505">
        <w:rPr>
          <w:rFonts w:ascii="Times New Roman" w:eastAsia="Times New Roman" w:hAnsi="Times New Roman" w:cs="Times New Roman"/>
          <w:sz w:val="28"/>
          <w:szCs w:val="28"/>
          <w:u w:val="single"/>
          <w:lang w:eastAsia="uk-UA"/>
        </w:rPr>
        <w:t>8-9 класи:</w:t>
      </w:r>
    </w:p>
    <w:p w:rsidR="00354505" w:rsidRPr="00354505" w:rsidRDefault="00354505" w:rsidP="009202DB">
      <w:pPr>
        <w:ind w:firstLine="708"/>
        <w:jc w:val="both"/>
        <w:rPr>
          <w:rFonts w:ascii="Times New Roman" w:eastAsia="Calibri" w:hAnsi="Times New Roman" w:cs="Times New Roman"/>
          <w:sz w:val="28"/>
          <w:szCs w:val="28"/>
        </w:rPr>
      </w:pPr>
      <w:r w:rsidRPr="00354505">
        <w:rPr>
          <w:rFonts w:ascii="Times New Roman" w:eastAsia="Calibri" w:hAnsi="Times New Roman" w:cs="Times New Roman"/>
          <w:sz w:val="28"/>
          <w:szCs w:val="28"/>
        </w:rPr>
        <w:t>Для подальшого вивчення алгоритмізації та програмування під час практичної реалізації набутих знань рекомендується використовувати одну з мов програмування високого рівня (</w:t>
      </w:r>
      <w:r w:rsidRPr="00354505">
        <w:rPr>
          <w:rFonts w:ascii="Times New Roman" w:eastAsia="Calibri" w:hAnsi="Times New Roman" w:cs="Times New Roman"/>
          <w:sz w:val="28"/>
          <w:szCs w:val="28"/>
          <w:lang w:val="en-US"/>
        </w:rPr>
        <w:t xml:space="preserve">Pascal, C, C++, C#, Python, Java, Lazarus </w:t>
      </w:r>
      <w:r w:rsidRPr="00354505">
        <w:rPr>
          <w:rFonts w:ascii="Times New Roman" w:eastAsia="Calibri" w:hAnsi="Times New Roman" w:cs="Times New Roman"/>
          <w:sz w:val="28"/>
          <w:szCs w:val="28"/>
        </w:rPr>
        <w:t>та ін.)</w:t>
      </w:r>
    </w:p>
    <w:p w:rsidR="00354505" w:rsidRDefault="00354505" w:rsidP="00D878C4">
      <w:pPr>
        <w:spacing w:after="0" w:line="240" w:lineRule="auto"/>
        <w:ind w:firstLine="709"/>
        <w:jc w:val="both"/>
        <w:rPr>
          <w:rFonts w:ascii="Times New Roman" w:eastAsia="Times New Roman" w:hAnsi="Times New Roman" w:cs="Times New Roman"/>
          <w:color w:val="002060"/>
          <w:sz w:val="28"/>
          <w:szCs w:val="28"/>
          <w:lang w:eastAsia="ru-RU"/>
        </w:rPr>
      </w:pPr>
    </w:p>
    <w:p w:rsidR="009D199C" w:rsidRPr="008500E2" w:rsidRDefault="00EF7975" w:rsidP="00D878C4">
      <w:pPr>
        <w:spacing w:after="0" w:line="240" w:lineRule="auto"/>
        <w:ind w:firstLine="709"/>
        <w:jc w:val="both"/>
        <w:rPr>
          <w:rFonts w:ascii="Times New Roman" w:eastAsia="Times New Roman" w:hAnsi="Times New Roman" w:cs="Times New Roman"/>
          <w:color w:val="002060"/>
          <w:sz w:val="28"/>
          <w:szCs w:val="28"/>
          <w:lang w:eastAsia="ru-RU"/>
        </w:rPr>
      </w:pPr>
      <w:r w:rsidRPr="008500E2">
        <w:rPr>
          <w:rFonts w:ascii="Times New Roman" w:eastAsia="Times New Roman" w:hAnsi="Times New Roman" w:cs="Times New Roman"/>
          <w:color w:val="002060"/>
          <w:sz w:val="28"/>
          <w:szCs w:val="28"/>
          <w:lang w:eastAsia="ru-RU"/>
        </w:rPr>
        <w:t>Варто зауважити</w:t>
      </w:r>
      <w:r w:rsidR="000630B3" w:rsidRPr="008500E2">
        <w:rPr>
          <w:rFonts w:ascii="Times New Roman" w:eastAsia="Times New Roman" w:hAnsi="Times New Roman" w:cs="Times New Roman"/>
          <w:color w:val="002060"/>
          <w:sz w:val="28"/>
          <w:szCs w:val="28"/>
          <w:lang w:eastAsia="ru-RU"/>
        </w:rPr>
        <w:t xml:space="preserve">, якщо в даних рекомендаціях не </w:t>
      </w:r>
      <w:r w:rsidRPr="008500E2">
        <w:rPr>
          <w:rFonts w:ascii="Times New Roman" w:eastAsia="Times New Roman" w:hAnsi="Times New Roman" w:cs="Times New Roman"/>
          <w:color w:val="002060"/>
          <w:sz w:val="28"/>
          <w:szCs w:val="28"/>
          <w:lang w:eastAsia="ru-RU"/>
        </w:rPr>
        <w:t>містяться</w:t>
      </w:r>
      <w:r w:rsidR="000630B3" w:rsidRPr="008500E2">
        <w:rPr>
          <w:rFonts w:ascii="Times New Roman" w:eastAsia="Times New Roman" w:hAnsi="Times New Roman" w:cs="Times New Roman"/>
          <w:color w:val="002060"/>
          <w:sz w:val="28"/>
          <w:szCs w:val="28"/>
          <w:lang w:eastAsia="ru-RU"/>
        </w:rPr>
        <w:t xml:space="preserve"> порад</w:t>
      </w:r>
      <w:r w:rsidRPr="008500E2">
        <w:rPr>
          <w:rFonts w:ascii="Times New Roman" w:eastAsia="Times New Roman" w:hAnsi="Times New Roman" w:cs="Times New Roman"/>
          <w:color w:val="002060"/>
          <w:sz w:val="28"/>
          <w:szCs w:val="28"/>
          <w:lang w:eastAsia="ru-RU"/>
        </w:rPr>
        <w:t>и</w:t>
      </w:r>
      <w:r w:rsidR="000630B3" w:rsidRPr="008500E2">
        <w:rPr>
          <w:rFonts w:ascii="Times New Roman" w:eastAsia="Times New Roman" w:hAnsi="Times New Roman" w:cs="Times New Roman"/>
          <w:color w:val="002060"/>
          <w:sz w:val="28"/>
          <w:szCs w:val="28"/>
          <w:lang w:eastAsia="ru-RU"/>
        </w:rPr>
        <w:t xml:space="preserve"> </w:t>
      </w:r>
      <w:r w:rsidRPr="008500E2">
        <w:rPr>
          <w:rFonts w:ascii="Times New Roman" w:eastAsia="Times New Roman" w:hAnsi="Times New Roman" w:cs="Times New Roman"/>
          <w:color w:val="002060"/>
          <w:sz w:val="28"/>
          <w:szCs w:val="28"/>
          <w:lang w:eastAsia="ru-RU"/>
        </w:rPr>
        <w:t>щодо</w:t>
      </w:r>
      <w:r w:rsidR="000630B3" w:rsidRPr="008500E2">
        <w:rPr>
          <w:rFonts w:ascii="Times New Roman" w:eastAsia="Times New Roman" w:hAnsi="Times New Roman" w:cs="Times New Roman"/>
          <w:color w:val="002060"/>
          <w:sz w:val="28"/>
          <w:szCs w:val="28"/>
          <w:lang w:eastAsia="ru-RU"/>
        </w:rPr>
        <w:t xml:space="preserve"> </w:t>
      </w:r>
      <w:r w:rsidRPr="008500E2">
        <w:rPr>
          <w:rFonts w:ascii="Times New Roman" w:eastAsia="Times New Roman" w:hAnsi="Times New Roman" w:cs="Times New Roman"/>
          <w:color w:val="002060"/>
          <w:sz w:val="28"/>
          <w:szCs w:val="28"/>
          <w:lang w:eastAsia="ru-RU"/>
        </w:rPr>
        <w:t>будь-якого</w:t>
      </w:r>
      <w:r w:rsidR="000630B3" w:rsidRPr="008500E2">
        <w:rPr>
          <w:rFonts w:ascii="Times New Roman" w:eastAsia="Times New Roman" w:hAnsi="Times New Roman" w:cs="Times New Roman"/>
          <w:color w:val="002060"/>
          <w:sz w:val="28"/>
          <w:szCs w:val="28"/>
          <w:lang w:eastAsia="ru-RU"/>
        </w:rPr>
        <w:t xml:space="preserve"> виду навчальної діяльності (наприклад, робота з обдарованими учнями, поза</w:t>
      </w:r>
      <w:r w:rsidRPr="008500E2">
        <w:rPr>
          <w:rFonts w:ascii="Times New Roman" w:eastAsia="Times New Roman" w:hAnsi="Times New Roman" w:cs="Times New Roman"/>
          <w:color w:val="002060"/>
          <w:sz w:val="28"/>
          <w:szCs w:val="28"/>
          <w:lang w:eastAsia="ru-RU"/>
        </w:rPr>
        <w:t xml:space="preserve">класна робота тощо), дійсними </w:t>
      </w:r>
      <w:r w:rsidR="000630B3" w:rsidRPr="008500E2">
        <w:rPr>
          <w:rFonts w:ascii="Times New Roman" w:eastAsia="Times New Roman" w:hAnsi="Times New Roman" w:cs="Times New Roman"/>
          <w:color w:val="002060"/>
          <w:sz w:val="28"/>
          <w:szCs w:val="28"/>
          <w:lang w:eastAsia="ru-RU"/>
        </w:rPr>
        <w:t>лишаються рекомендації</w:t>
      </w:r>
      <w:r w:rsidR="00D26C96">
        <w:rPr>
          <w:rFonts w:ascii="Times New Roman" w:eastAsia="Times New Roman" w:hAnsi="Times New Roman" w:cs="Times New Roman"/>
          <w:color w:val="002060"/>
          <w:sz w:val="28"/>
          <w:szCs w:val="28"/>
          <w:lang w:eastAsia="ru-RU"/>
        </w:rPr>
        <w:t xml:space="preserve"> МОНУ та РОІППО</w:t>
      </w:r>
      <w:r w:rsidRPr="008500E2">
        <w:rPr>
          <w:rFonts w:ascii="Times New Roman" w:eastAsia="Times New Roman" w:hAnsi="Times New Roman" w:cs="Times New Roman"/>
          <w:color w:val="002060"/>
          <w:sz w:val="28"/>
          <w:szCs w:val="28"/>
          <w:lang w:eastAsia="ru-RU"/>
        </w:rPr>
        <w:t>, подані</w:t>
      </w:r>
      <w:r w:rsidR="000630B3" w:rsidRPr="008500E2">
        <w:rPr>
          <w:rFonts w:ascii="Times New Roman" w:eastAsia="Times New Roman" w:hAnsi="Times New Roman" w:cs="Times New Roman"/>
          <w:color w:val="002060"/>
          <w:sz w:val="28"/>
          <w:szCs w:val="28"/>
          <w:lang w:eastAsia="ru-RU"/>
        </w:rPr>
        <w:t xml:space="preserve"> </w:t>
      </w:r>
      <w:r w:rsidRPr="008500E2">
        <w:rPr>
          <w:rFonts w:ascii="Times New Roman" w:eastAsia="Times New Roman" w:hAnsi="Times New Roman" w:cs="Times New Roman"/>
          <w:color w:val="002060"/>
          <w:sz w:val="28"/>
          <w:szCs w:val="28"/>
          <w:lang w:eastAsia="ru-RU"/>
        </w:rPr>
        <w:t>протягом</w:t>
      </w:r>
      <w:r w:rsidR="000630B3" w:rsidRPr="008500E2">
        <w:rPr>
          <w:rFonts w:ascii="Times New Roman" w:eastAsia="Times New Roman" w:hAnsi="Times New Roman" w:cs="Times New Roman"/>
          <w:color w:val="002060"/>
          <w:sz w:val="28"/>
          <w:szCs w:val="28"/>
          <w:lang w:eastAsia="ru-RU"/>
        </w:rPr>
        <w:t xml:space="preserve"> останні</w:t>
      </w:r>
      <w:r w:rsidRPr="008500E2">
        <w:rPr>
          <w:rFonts w:ascii="Times New Roman" w:eastAsia="Times New Roman" w:hAnsi="Times New Roman" w:cs="Times New Roman"/>
          <w:color w:val="002060"/>
          <w:sz w:val="28"/>
          <w:szCs w:val="28"/>
          <w:lang w:eastAsia="ru-RU"/>
        </w:rPr>
        <w:t>х трьох років</w:t>
      </w:r>
      <w:r w:rsidR="000630B3" w:rsidRPr="008500E2">
        <w:rPr>
          <w:rFonts w:ascii="Times New Roman" w:eastAsia="Times New Roman" w:hAnsi="Times New Roman" w:cs="Times New Roman"/>
          <w:color w:val="002060"/>
          <w:sz w:val="28"/>
          <w:szCs w:val="28"/>
          <w:lang w:eastAsia="ru-RU"/>
        </w:rPr>
        <w:t>.</w:t>
      </w:r>
    </w:p>
    <w:p w:rsidR="002B4D73" w:rsidRDefault="002B4D73" w:rsidP="00D878C4">
      <w:pPr>
        <w:keepNext/>
        <w:numPr>
          <w:ilvl w:val="1"/>
          <w:numId w:val="0"/>
        </w:numPr>
        <w:tabs>
          <w:tab w:val="num" w:pos="576"/>
        </w:tabs>
        <w:spacing w:after="0" w:line="240" w:lineRule="auto"/>
        <w:jc w:val="center"/>
        <w:outlineLvl w:val="1"/>
        <w:rPr>
          <w:rFonts w:ascii="Times New Roman" w:eastAsiaTheme="majorEastAsia" w:hAnsi="Times New Roman" w:cs="Times New Roman"/>
          <w:b/>
          <w:i/>
          <w:sz w:val="28"/>
          <w:szCs w:val="28"/>
          <w:lang w:eastAsia="ru-RU"/>
        </w:rPr>
      </w:pPr>
    </w:p>
    <w:p w:rsidR="009D199C" w:rsidRPr="00D26C96" w:rsidRDefault="009D199C" w:rsidP="00D878C4">
      <w:pPr>
        <w:keepNext/>
        <w:numPr>
          <w:ilvl w:val="1"/>
          <w:numId w:val="0"/>
        </w:numPr>
        <w:tabs>
          <w:tab w:val="num" w:pos="576"/>
        </w:tabs>
        <w:spacing w:after="0" w:line="240" w:lineRule="auto"/>
        <w:jc w:val="center"/>
        <w:outlineLvl w:val="1"/>
        <w:rPr>
          <w:rFonts w:ascii="Times New Roman" w:eastAsiaTheme="majorEastAsia" w:hAnsi="Times New Roman" w:cs="Times New Roman"/>
          <w:b/>
          <w:i/>
          <w:sz w:val="28"/>
          <w:szCs w:val="28"/>
          <w:lang w:eastAsia="ru-RU"/>
        </w:rPr>
      </w:pPr>
      <w:r w:rsidRPr="00D26C96">
        <w:rPr>
          <w:rFonts w:ascii="Times New Roman" w:eastAsiaTheme="majorEastAsia" w:hAnsi="Times New Roman" w:cs="Times New Roman"/>
          <w:b/>
          <w:i/>
          <w:sz w:val="28"/>
          <w:szCs w:val="28"/>
          <w:lang w:eastAsia="ru-RU"/>
        </w:rPr>
        <w:t>Старша школа</w:t>
      </w:r>
    </w:p>
    <w:p w:rsidR="000630B3" w:rsidRPr="00E76036" w:rsidRDefault="000630B3" w:rsidP="00D878C4">
      <w:pPr>
        <w:keepNext/>
        <w:numPr>
          <w:ilvl w:val="2"/>
          <w:numId w:val="0"/>
        </w:numPr>
        <w:tabs>
          <w:tab w:val="num" w:pos="720"/>
        </w:tabs>
        <w:spacing w:after="0" w:line="240" w:lineRule="auto"/>
        <w:jc w:val="center"/>
        <w:outlineLvl w:val="2"/>
        <w:rPr>
          <w:rFonts w:ascii="Times New Roman" w:eastAsiaTheme="majorEastAsia" w:hAnsi="Times New Roman" w:cs="Times New Roman"/>
          <w:b/>
          <w:i/>
          <w:iCs/>
          <w:color w:val="C00000"/>
          <w:sz w:val="16"/>
          <w:szCs w:val="16"/>
          <w:lang w:eastAsia="ru-RU"/>
        </w:rPr>
      </w:pPr>
    </w:p>
    <w:p w:rsidR="002B4D73" w:rsidRPr="006E71AA" w:rsidRDefault="001676C3" w:rsidP="00D878C4">
      <w:pPr>
        <w:spacing w:after="0" w:line="240" w:lineRule="auto"/>
        <w:ind w:firstLine="709"/>
        <w:jc w:val="both"/>
        <w:rPr>
          <w:rFonts w:ascii="Times New Roman" w:eastAsia="Times New Roman" w:hAnsi="Times New Roman" w:cs="Times New Roman"/>
          <w:color w:val="A20000"/>
          <w:sz w:val="28"/>
          <w:szCs w:val="28"/>
          <w:lang w:eastAsia="ru-RU"/>
        </w:rPr>
      </w:pPr>
      <w:r w:rsidRPr="006E71AA">
        <w:rPr>
          <w:rFonts w:ascii="Times New Roman" w:eastAsia="Times New Roman" w:hAnsi="Times New Roman" w:cs="Times New Roman"/>
          <w:color w:val="A20000"/>
          <w:sz w:val="28"/>
          <w:szCs w:val="28"/>
          <w:lang w:eastAsia="ru-RU"/>
        </w:rPr>
        <w:t xml:space="preserve">Змін не передбачається. </w:t>
      </w:r>
      <w:r w:rsidR="002B4D73" w:rsidRPr="006E71AA">
        <w:rPr>
          <w:rFonts w:ascii="Times New Roman" w:eastAsia="Times New Roman" w:hAnsi="Times New Roman" w:cs="Times New Roman"/>
          <w:color w:val="A20000"/>
          <w:sz w:val="28"/>
          <w:szCs w:val="28"/>
          <w:lang w:eastAsia="ru-RU"/>
        </w:rPr>
        <w:t xml:space="preserve">Вивчення </w:t>
      </w:r>
      <w:r w:rsidR="009D199C" w:rsidRPr="006E71AA">
        <w:rPr>
          <w:rFonts w:ascii="Times New Roman" w:eastAsia="Times New Roman" w:hAnsi="Times New Roman" w:cs="Times New Roman"/>
          <w:color w:val="A20000"/>
          <w:sz w:val="28"/>
          <w:szCs w:val="28"/>
          <w:lang w:eastAsia="ru-RU"/>
        </w:rPr>
        <w:t xml:space="preserve">інформатики </w:t>
      </w:r>
      <w:r w:rsidR="002B4D73" w:rsidRPr="006E71AA">
        <w:rPr>
          <w:rFonts w:ascii="Times New Roman" w:eastAsia="Times New Roman" w:hAnsi="Times New Roman" w:cs="Times New Roman"/>
          <w:color w:val="A20000"/>
          <w:sz w:val="28"/>
          <w:szCs w:val="28"/>
          <w:lang w:eastAsia="ru-RU"/>
        </w:rPr>
        <w:t>у</w:t>
      </w:r>
      <w:r w:rsidR="009D199C" w:rsidRPr="006E71AA">
        <w:rPr>
          <w:rFonts w:ascii="Times New Roman" w:eastAsia="Times New Roman" w:hAnsi="Times New Roman" w:cs="Times New Roman"/>
          <w:color w:val="A20000"/>
          <w:sz w:val="28"/>
          <w:szCs w:val="28"/>
          <w:lang w:eastAsia="ru-RU"/>
        </w:rPr>
        <w:t xml:space="preserve"> старш</w:t>
      </w:r>
      <w:r w:rsidR="002B4D73" w:rsidRPr="006E71AA">
        <w:rPr>
          <w:rFonts w:ascii="Times New Roman" w:eastAsia="Times New Roman" w:hAnsi="Times New Roman" w:cs="Times New Roman"/>
          <w:color w:val="A20000"/>
          <w:sz w:val="28"/>
          <w:szCs w:val="28"/>
          <w:lang w:eastAsia="ru-RU"/>
        </w:rPr>
        <w:t>ій</w:t>
      </w:r>
      <w:r w:rsidR="009D199C" w:rsidRPr="006E71AA">
        <w:rPr>
          <w:rFonts w:ascii="Times New Roman" w:eastAsia="Times New Roman" w:hAnsi="Times New Roman" w:cs="Times New Roman"/>
          <w:color w:val="A20000"/>
          <w:sz w:val="28"/>
          <w:szCs w:val="28"/>
          <w:lang w:eastAsia="ru-RU"/>
        </w:rPr>
        <w:t xml:space="preserve"> школ</w:t>
      </w:r>
      <w:r w:rsidR="002B4D73" w:rsidRPr="006E71AA">
        <w:rPr>
          <w:rFonts w:ascii="Times New Roman" w:eastAsia="Times New Roman" w:hAnsi="Times New Roman" w:cs="Times New Roman"/>
          <w:color w:val="A20000"/>
          <w:sz w:val="28"/>
          <w:szCs w:val="28"/>
          <w:lang w:eastAsia="ru-RU"/>
        </w:rPr>
        <w:t>і відбуватиметься за рекомендаціями МОНУ на 20</w:t>
      </w:r>
      <w:r w:rsidR="006E71AA" w:rsidRPr="006E71AA">
        <w:rPr>
          <w:rFonts w:ascii="Times New Roman" w:eastAsia="Times New Roman" w:hAnsi="Times New Roman" w:cs="Times New Roman"/>
          <w:color w:val="A20000"/>
          <w:sz w:val="28"/>
          <w:szCs w:val="28"/>
          <w:lang w:eastAsia="ru-RU"/>
        </w:rPr>
        <w:t>2</w:t>
      </w:r>
      <w:r w:rsidR="00443415">
        <w:rPr>
          <w:rFonts w:ascii="Times New Roman" w:eastAsia="Times New Roman" w:hAnsi="Times New Roman" w:cs="Times New Roman"/>
          <w:color w:val="A20000"/>
          <w:sz w:val="28"/>
          <w:szCs w:val="28"/>
          <w:lang w:eastAsia="ru-RU"/>
        </w:rPr>
        <w:t>1</w:t>
      </w:r>
      <w:r w:rsidR="002B4D73" w:rsidRPr="006E71AA">
        <w:rPr>
          <w:rFonts w:ascii="Times New Roman" w:eastAsia="Times New Roman" w:hAnsi="Times New Roman" w:cs="Times New Roman"/>
          <w:color w:val="A20000"/>
          <w:sz w:val="28"/>
          <w:szCs w:val="28"/>
          <w:lang w:eastAsia="ru-RU"/>
        </w:rPr>
        <w:t>-20</w:t>
      </w:r>
      <w:r w:rsidR="00D26C96" w:rsidRPr="006E71AA">
        <w:rPr>
          <w:rFonts w:ascii="Times New Roman" w:eastAsia="Times New Roman" w:hAnsi="Times New Roman" w:cs="Times New Roman"/>
          <w:color w:val="A20000"/>
          <w:sz w:val="28"/>
          <w:szCs w:val="28"/>
          <w:lang w:eastAsia="ru-RU"/>
        </w:rPr>
        <w:t>2</w:t>
      </w:r>
      <w:r w:rsidR="00443415">
        <w:rPr>
          <w:rFonts w:ascii="Times New Roman" w:eastAsia="Times New Roman" w:hAnsi="Times New Roman" w:cs="Times New Roman"/>
          <w:color w:val="A20000"/>
          <w:sz w:val="28"/>
          <w:szCs w:val="28"/>
          <w:lang w:eastAsia="ru-RU"/>
        </w:rPr>
        <w:t>2</w:t>
      </w:r>
      <w:r w:rsidR="002B4D73" w:rsidRPr="006E71AA">
        <w:rPr>
          <w:rFonts w:ascii="Times New Roman" w:eastAsia="Times New Roman" w:hAnsi="Times New Roman" w:cs="Times New Roman"/>
          <w:color w:val="A20000"/>
          <w:sz w:val="28"/>
          <w:szCs w:val="28"/>
          <w:lang w:eastAsia="ru-RU"/>
        </w:rPr>
        <w:t xml:space="preserve"> н. р. (для всіх рівнів).</w:t>
      </w:r>
      <w:r w:rsidRPr="006E71AA">
        <w:rPr>
          <w:rFonts w:ascii="Times New Roman" w:eastAsia="Times New Roman" w:hAnsi="Times New Roman" w:cs="Times New Roman"/>
          <w:color w:val="A20000"/>
          <w:sz w:val="28"/>
          <w:szCs w:val="28"/>
          <w:lang w:eastAsia="ru-RU"/>
        </w:rPr>
        <w:t xml:space="preserve"> Але це може змінитися після</w:t>
      </w:r>
      <w:r w:rsidR="00E76036" w:rsidRPr="006E71AA">
        <w:rPr>
          <w:rFonts w:ascii="Times New Roman" w:eastAsia="Times New Roman" w:hAnsi="Times New Roman" w:cs="Times New Roman"/>
          <w:color w:val="A20000"/>
          <w:sz w:val="28"/>
          <w:szCs w:val="28"/>
          <w:lang w:eastAsia="ru-RU"/>
        </w:rPr>
        <w:t xml:space="preserve"> публікації нових рекомендацій МОНУ.</w:t>
      </w:r>
    </w:p>
    <w:p w:rsidR="002B4D73" w:rsidRDefault="002B4D73" w:rsidP="00D878C4">
      <w:pPr>
        <w:spacing w:after="0" w:line="240" w:lineRule="auto"/>
        <w:ind w:firstLine="709"/>
        <w:jc w:val="both"/>
        <w:rPr>
          <w:rFonts w:ascii="Times New Roman" w:eastAsia="Times New Roman" w:hAnsi="Times New Roman" w:cs="Times New Roman"/>
          <w:sz w:val="28"/>
          <w:szCs w:val="28"/>
          <w:lang w:eastAsia="ru-RU"/>
        </w:rPr>
      </w:pPr>
    </w:p>
    <w:p w:rsidR="00DC5E1B" w:rsidRDefault="009D199C" w:rsidP="00E76036">
      <w:pPr>
        <w:spacing w:after="0" w:line="240" w:lineRule="auto"/>
        <w:ind w:firstLine="709"/>
        <w:jc w:val="center"/>
        <w:rPr>
          <w:rFonts w:ascii="Times New Roman" w:eastAsiaTheme="majorEastAsia" w:hAnsi="Times New Roman" w:cs="Times New Roman"/>
          <w:b/>
          <w:i/>
          <w:sz w:val="28"/>
          <w:szCs w:val="28"/>
          <w:lang w:eastAsia="ru-RU"/>
        </w:rPr>
      </w:pPr>
      <w:r w:rsidRPr="000630B3">
        <w:rPr>
          <w:rFonts w:ascii="Times New Roman" w:eastAsiaTheme="majorEastAsia" w:hAnsi="Times New Roman" w:cs="Times New Roman"/>
          <w:b/>
          <w:i/>
          <w:sz w:val="28"/>
          <w:szCs w:val="28"/>
          <w:lang w:eastAsia="ru-RU"/>
        </w:rPr>
        <w:t>Організація сучасного уроку інформатики</w:t>
      </w:r>
    </w:p>
    <w:p w:rsidR="00D26C96" w:rsidRPr="000630B3" w:rsidRDefault="00D26C96" w:rsidP="00E76036">
      <w:pPr>
        <w:spacing w:after="0" w:line="240" w:lineRule="auto"/>
        <w:ind w:firstLine="709"/>
        <w:jc w:val="center"/>
        <w:rPr>
          <w:rFonts w:ascii="Times New Roman" w:eastAsiaTheme="majorEastAsia" w:hAnsi="Times New Roman" w:cs="Times New Roman"/>
          <w:b/>
          <w:i/>
          <w:sz w:val="28"/>
          <w:szCs w:val="28"/>
          <w:lang w:eastAsia="ru-RU"/>
        </w:rPr>
      </w:pPr>
    </w:p>
    <w:p w:rsidR="009D199C" w:rsidRPr="000630B3" w:rsidRDefault="009D199C" w:rsidP="00D878C4">
      <w:pPr>
        <w:spacing w:after="0" w:line="240" w:lineRule="auto"/>
        <w:ind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Методика проведення кожного уроку з інформатики визначається вчителем з урахуванням того, що обов’язковою передумовою успішного виконання вимог програми є практична діяльність учнів з індивідуальним доступом кожного учня до роботи з персональним комп’ютером.</w:t>
      </w:r>
    </w:p>
    <w:p w:rsidR="009D199C" w:rsidRPr="000630B3" w:rsidRDefault="009D199C" w:rsidP="00D878C4">
      <w:pPr>
        <w:spacing w:after="0" w:line="240" w:lineRule="auto"/>
        <w:ind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 xml:space="preserve">При плануванні та підготовці до уроків </w:t>
      </w:r>
      <w:r w:rsidR="00CD441F">
        <w:rPr>
          <w:rFonts w:ascii="Times New Roman" w:eastAsia="Times New Roman" w:hAnsi="Times New Roman" w:cs="Times New Roman"/>
          <w:iCs/>
          <w:sz w:val="28"/>
          <w:szCs w:val="28"/>
          <w:lang w:eastAsia="ru-RU"/>
        </w:rPr>
        <w:t>у</w:t>
      </w:r>
      <w:r w:rsidRPr="000630B3">
        <w:rPr>
          <w:rFonts w:ascii="Times New Roman" w:eastAsia="Times New Roman" w:hAnsi="Times New Roman" w:cs="Times New Roman"/>
          <w:iCs/>
          <w:sz w:val="28"/>
          <w:szCs w:val="28"/>
          <w:lang w:eastAsia="ru-RU"/>
        </w:rPr>
        <w:t>чителю</w:t>
      </w:r>
      <w:r w:rsidRPr="000630B3">
        <w:rPr>
          <w:rFonts w:ascii="Times New Roman" w:eastAsia="Times New Roman" w:hAnsi="Times New Roman" w:cs="Times New Roman"/>
          <w:sz w:val="28"/>
          <w:szCs w:val="28"/>
          <w:lang w:eastAsia="ru-RU"/>
        </w:rPr>
        <w:t xml:space="preserve"> варто зважати на основні принципи шкільної інформатики: </w:t>
      </w:r>
    </w:p>
    <w:p w:rsidR="009D199C" w:rsidRPr="000630B3" w:rsidRDefault="00DC5E1B" w:rsidP="00D878C4">
      <w:pPr>
        <w:numPr>
          <w:ilvl w:val="0"/>
          <w:numId w:val="9"/>
        </w:numPr>
        <w:tabs>
          <w:tab w:val="num"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9D199C" w:rsidRPr="000630B3">
        <w:rPr>
          <w:rFonts w:ascii="Times New Roman" w:eastAsia="Times New Roman" w:hAnsi="Times New Roman" w:cs="Times New Roman"/>
          <w:sz w:val="28"/>
          <w:szCs w:val="28"/>
          <w:lang w:eastAsia="ru-RU"/>
        </w:rPr>
        <w:t>астосування на практиці отриманих знань та навичок, розвиток предметних та</w:t>
      </w:r>
      <w:r>
        <w:rPr>
          <w:rFonts w:ascii="Times New Roman" w:eastAsia="Times New Roman" w:hAnsi="Times New Roman" w:cs="Times New Roman"/>
          <w:sz w:val="28"/>
          <w:szCs w:val="28"/>
          <w:lang w:eastAsia="ru-RU"/>
        </w:rPr>
        <w:t xml:space="preserve"> ключових компетентностей учнів</w:t>
      </w:r>
      <w:r w:rsidR="00CD441F">
        <w:rPr>
          <w:rFonts w:ascii="Times New Roman" w:eastAsia="Times New Roman" w:hAnsi="Times New Roman" w:cs="Times New Roman"/>
          <w:sz w:val="28"/>
          <w:szCs w:val="28"/>
          <w:lang w:eastAsia="ru-RU"/>
        </w:rPr>
        <w:t>.</w:t>
      </w:r>
    </w:p>
    <w:p w:rsidR="009D199C" w:rsidRPr="000630B3" w:rsidRDefault="00DC5E1B" w:rsidP="00D878C4">
      <w:pPr>
        <w:numPr>
          <w:ilvl w:val="0"/>
          <w:numId w:val="9"/>
        </w:numPr>
        <w:tabs>
          <w:tab w:val="num"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9D199C" w:rsidRPr="000630B3">
        <w:rPr>
          <w:rFonts w:ascii="Times New Roman" w:eastAsia="Times New Roman" w:hAnsi="Times New Roman" w:cs="Times New Roman"/>
          <w:sz w:val="28"/>
          <w:szCs w:val="28"/>
          <w:lang w:eastAsia="ru-RU"/>
        </w:rPr>
        <w:t xml:space="preserve">прямованість на реальне життя та </w:t>
      </w:r>
      <w:r>
        <w:rPr>
          <w:rFonts w:ascii="Times New Roman" w:eastAsia="Times New Roman" w:hAnsi="Times New Roman" w:cs="Times New Roman"/>
          <w:sz w:val="28"/>
          <w:szCs w:val="28"/>
          <w:lang w:eastAsia="ru-RU"/>
        </w:rPr>
        <w:t>інтеграцію з іншими предметами</w:t>
      </w:r>
      <w:r w:rsidR="00CD441F">
        <w:rPr>
          <w:rFonts w:ascii="Times New Roman" w:eastAsia="Times New Roman" w:hAnsi="Times New Roman" w:cs="Times New Roman"/>
          <w:sz w:val="28"/>
          <w:szCs w:val="28"/>
          <w:lang w:eastAsia="ru-RU"/>
        </w:rPr>
        <w:t>.</w:t>
      </w:r>
    </w:p>
    <w:p w:rsidR="009D199C" w:rsidRPr="000630B3" w:rsidRDefault="00DC5E1B" w:rsidP="00D878C4">
      <w:pPr>
        <w:numPr>
          <w:ilvl w:val="0"/>
          <w:numId w:val="9"/>
        </w:numPr>
        <w:tabs>
          <w:tab w:val="num"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9D199C" w:rsidRPr="000630B3">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тивне навчання та творчість</w:t>
      </w:r>
      <w:r w:rsidR="00CD441F">
        <w:rPr>
          <w:rFonts w:ascii="Times New Roman" w:eastAsia="Times New Roman" w:hAnsi="Times New Roman" w:cs="Times New Roman"/>
          <w:sz w:val="28"/>
          <w:szCs w:val="28"/>
          <w:lang w:eastAsia="ru-RU"/>
        </w:rPr>
        <w:t>.</w:t>
      </w:r>
    </w:p>
    <w:p w:rsidR="009D199C" w:rsidRPr="000630B3" w:rsidRDefault="00DC5E1B" w:rsidP="00D878C4">
      <w:pPr>
        <w:numPr>
          <w:ilvl w:val="0"/>
          <w:numId w:val="9"/>
        </w:numPr>
        <w:tabs>
          <w:tab w:val="num"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w:t>
      </w:r>
      <w:r w:rsidR="009D199C" w:rsidRPr="000630B3">
        <w:rPr>
          <w:rFonts w:ascii="Times New Roman" w:eastAsia="Times New Roman" w:hAnsi="Times New Roman" w:cs="Times New Roman"/>
          <w:sz w:val="28"/>
          <w:szCs w:val="28"/>
          <w:lang w:eastAsia="ru-RU"/>
        </w:rPr>
        <w:t>нновації я</w:t>
      </w:r>
      <w:r>
        <w:rPr>
          <w:rFonts w:ascii="Times New Roman" w:eastAsia="Times New Roman" w:hAnsi="Times New Roman" w:cs="Times New Roman"/>
          <w:sz w:val="28"/>
          <w:szCs w:val="28"/>
          <w:lang w:eastAsia="ru-RU"/>
        </w:rPr>
        <w:t>к в освіті, так і в технологіях</w:t>
      </w:r>
      <w:r w:rsidR="00CD441F">
        <w:rPr>
          <w:rFonts w:ascii="Times New Roman" w:eastAsia="Times New Roman" w:hAnsi="Times New Roman" w:cs="Times New Roman"/>
          <w:sz w:val="28"/>
          <w:szCs w:val="28"/>
          <w:lang w:eastAsia="ru-RU"/>
        </w:rPr>
        <w:t>.</w:t>
      </w:r>
    </w:p>
    <w:p w:rsidR="009D199C" w:rsidRPr="000630B3" w:rsidRDefault="00DC5E1B" w:rsidP="00D878C4">
      <w:pPr>
        <w:numPr>
          <w:ilvl w:val="0"/>
          <w:numId w:val="9"/>
        </w:numPr>
        <w:tabs>
          <w:tab w:val="num"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9D199C" w:rsidRPr="000630B3">
        <w:rPr>
          <w:rFonts w:ascii="Times New Roman" w:eastAsia="Times New Roman" w:hAnsi="Times New Roman" w:cs="Times New Roman"/>
          <w:sz w:val="28"/>
          <w:szCs w:val="28"/>
          <w:lang w:eastAsia="ru-RU"/>
        </w:rPr>
        <w:t xml:space="preserve">пільна навчальна діяльність </w:t>
      </w:r>
      <w:r w:rsidR="00CD441F">
        <w:rPr>
          <w:rFonts w:ascii="Times New Roman" w:eastAsia="Times New Roman" w:hAnsi="Times New Roman" w:cs="Times New Roman"/>
          <w:sz w:val="28"/>
          <w:szCs w:val="28"/>
          <w:lang w:eastAsia="ru-RU"/>
        </w:rPr>
        <w:t>завдяки</w:t>
      </w:r>
      <w:r w:rsidR="009D199C" w:rsidRPr="000630B3">
        <w:rPr>
          <w:rFonts w:ascii="Times New Roman" w:eastAsia="Times New Roman" w:hAnsi="Times New Roman" w:cs="Times New Roman"/>
          <w:sz w:val="28"/>
          <w:szCs w:val="28"/>
          <w:lang w:eastAsia="ru-RU"/>
        </w:rPr>
        <w:t xml:space="preserve"> </w:t>
      </w:r>
      <w:r w:rsidR="00CD441F">
        <w:rPr>
          <w:rFonts w:ascii="Times New Roman" w:eastAsia="Times New Roman" w:hAnsi="Times New Roman" w:cs="Times New Roman"/>
          <w:sz w:val="28"/>
          <w:szCs w:val="28"/>
          <w:lang w:eastAsia="ru-RU"/>
        </w:rPr>
        <w:t>роботі</w:t>
      </w:r>
      <w:r>
        <w:rPr>
          <w:rFonts w:ascii="Times New Roman" w:eastAsia="Times New Roman" w:hAnsi="Times New Roman" w:cs="Times New Roman"/>
          <w:sz w:val="28"/>
          <w:szCs w:val="28"/>
          <w:lang w:eastAsia="ru-RU"/>
        </w:rPr>
        <w:t xml:space="preserve"> в парах та малих групах</w:t>
      </w:r>
      <w:r w:rsidR="00CD441F">
        <w:rPr>
          <w:rFonts w:ascii="Times New Roman" w:eastAsia="Times New Roman" w:hAnsi="Times New Roman" w:cs="Times New Roman"/>
          <w:sz w:val="28"/>
          <w:szCs w:val="28"/>
          <w:lang w:eastAsia="ru-RU"/>
        </w:rPr>
        <w:t>.</w:t>
      </w:r>
    </w:p>
    <w:p w:rsidR="009D199C" w:rsidRPr="000630B3" w:rsidRDefault="00DC5E1B" w:rsidP="00D878C4">
      <w:pPr>
        <w:numPr>
          <w:ilvl w:val="0"/>
          <w:numId w:val="9"/>
        </w:numPr>
        <w:tabs>
          <w:tab w:val="num"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9D199C" w:rsidRPr="000630B3">
        <w:rPr>
          <w:rFonts w:ascii="Times New Roman" w:eastAsia="Times New Roman" w:hAnsi="Times New Roman" w:cs="Times New Roman"/>
          <w:sz w:val="28"/>
          <w:szCs w:val="28"/>
          <w:lang w:eastAsia="ru-RU"/>
        </w:rPr>
        <w:t xml:space="preserve">творення нових інформаційних </w:t>
      </w:r>
      <w:r>
        <w:rPr>
          <w:rFonts w:ascii="Times New Roman" w:eastAsia="Times New Roman" w:hAnsi="Times New Roman" w:cs="Times New Roman"/>
          <w:sz w:val="28"/>
          <w:szCs w:val="28"/>
          <w:lang w:eastAsia="ru-RU"/>
        </w:rPr>
        <w:t>продуктів та пошук нових знань</w:t>
      </w:r>
      <w:r w:rsidR="00CD441F">
        <w:rPr>
          <w:rFonts w:ascii="Times New Roman" w:eastAsia="Times New Roman" w:hAnsi="Times New Roman" w:cs="Times New Roman"/>
          <w:sz w:val="28"/>
          <w:szCs w:val="28"/>
          <w:lang w:eastAsia="ru-RU"/>
        </w:rPr>
        <w:t>.</w:t>
      </w:r>
    </w:p>
    <w:p w:rsidR="009D199C" w:rsidRPr="000630B3" w:rsidRDefault="00DC5E1B" w:rsidP="00D878C4">
      <w:pPr>
        <w:numPr>
          <w:ilvl w:val="0"/>
          <w:numId w:val="9"/>
        </w:numPr>
        <w:tabs>
          <w:tab w:val="num"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9D199C" w:rsidRPr="000630B3">
        <w:rPr>
          <w:rFonts w:ascii="Times New Roman" w:eastAsia="Times New Roman" w:hAnsi="Times New Roman" w:cs="Times New Roman"/>
          <w:sz w:val="28"/>
          <w:szCs w:val="28"/>
          <w:lang w:eastAsia="ru-RU"/>
        </w:rPr>
        <w:t xml:space="preserve">ільний вибір програмних засобів та онлайн-сервісів для навчальної та практичної діяльності, </w:t>
      </w:r>
      <w:r w:rsidR="00CD441F">
        <w:rPr>
          <w:rFonts w:ascii="Times New Roman" w:eastAsia="Times New Roman" w:hAnsi="Times New Roman" w:cs="Times New Roman"/>
          <w:sz w:val="28"/>
          <w:szCs w:val="28"/>
          <w:lang w:eastAsia="ru-RU"/>
        </w:rPr>
        <w:t>зокрема</w:t>
      </w:r>
      <w:r w:rsidR="009D199C" w:rsidRPr="000630B3">
        <w:rPr>
          <w:rFonts w:ascii="Times New Roman" w:eastAsia="Times New Roman" w:hAnsi="Times New Roman" w:cs="Times New Roman"/>
          <w:sz w:val="28"/>
          <w:szCs w:val="28"/>
          <w:lang w:eastAsia="ru-RU"/>
        </w:rPr>
        <w:t xml:space="preserve"> можливість використання вільно поширюваного програмного забезпечення як альтернативи </w:t>
      </w:r>
      <w:proofErr w:type="spellStart"/>
      <w:r w:rsidR="009D199C" w:rsidRPr="000630B3">
        <w:rPr>
          <w:rFonts w:ascii="Times New Roman" w:eastAsia="Times New Roman" w:hAnsi="Times New Roman" w:cs="Times New Roman"/>
          <w:sz w:val="28"/>
          <w:szCs w:val="28"/>
          <w:lang w:eastAsia="ru-RU"/>
        </w:rPr>
        <w:t>проп</w:t>
      </w:r>
      <w:r>
        <w:rPr>
          <w:rFonts w:ascii="Times New Roman" w:eastAsia="Times New Roman" w:hAnsi="Times New Roman" w:cs="Times New Roman"/>
          <w:sz w:val="28"/>
          <w:szCs w:val="28"/>
          <w:lang w:eastAsia="ru-RU"/>
        </w:rPr>
        <w:t>рієтарним</w:t>
      </w:r>
      <w:proofErr w:type="spellEnd"/>
      <w:r>
        <w:rPr>
          <w:rFonts w:ascii="Times New Roman" w:eastAsia="Times New Roman" w:hAnsi="Times New Roman" w:cs="Times New Roman"/>
          <w:sz w:val="28"/>
          <w:szCs w:val="28"/>
          <w:lang w:eastAsia="ru-RU"/>
        </w:rPr>
        <w:t xml:space="preserve"> програмним продуктам</w:t>
      </w:r>
      <w:r w:rsidR="00CD441F">
        <w:rPr>
          <w:rFonts w:ascii="Times New Roman" w:eastAsia="Times New Roman" w:hAnsi="Times New Roman" w:cs="Times New Roman"/>
          <w:sz w:val="28"/>
          <w:szCs w:val="28"/>
          <w:lang w:eastAsia="ru-RU"/>
        </w:rPr>
        <w:t>.</w:t>
      </w:r>
    </w:p>
    <w:p w:rsidR="009D199C" w:rsidRPr="005E17F9" w:rsidRDefault="00DC5E1B" w:rsidP="00D878C4">
      <w:pPr>
        <w:numPr>
          <w:ilvl w:val="0"/>
          <w:numId w:val="9"/>
        </w:numPr>
        <w:tabs>
          <w:tab w:val="num" w:pos="1134"/>
        </w:tabs>
        <w:spacing w:after="0" w:line="240" w:lineRule="auto"/>
        <w:ind w:left="0" w:firstLine="709"/>
        <w:jc w:val="both"/>
        <w:rPr>
          <w:rFonts w:ascii="Times New Roman" w:eastAsia="Times New Roman" w:hAnsi="Times New Roman" w:cs="Times New Roman"/>
          <w:sz w:val="28"/>
          <w:szCs w:val="28"/>
          <w:lang w:eastAsia="ru-RU"/>
        </w:rPr>
      </w:pPr>
      <w:r w:rsidRPr="005E17F9">
        <w:rPr>
          <w:rFonts w:ascii="Times New Roman" w:eastAsia="Times New Roman" w:hAnsi="Times New Roman" w:cs="Times New Roman"/>
          <w:sz w:val="28"/>
          <w:szCs w:val="28"/>
          <w:lang w:eastAsia="ru-RU"/>
        </w:rPr>
        <w:t>В</w:t>
      </w:r>
      <w:r w:rsidR="009D199C" w:rsidRPr="005E17F9">
        <w:rPr>
          <w:rFonts w:ascii="Times New Roman" w:eastAsia="Times New Roman" w:hAnsi="Times New Roman" w:cs="Times New Roman"/>
          <w:sz w:val="28"/>
          <w:szCs w:val="28"/>
          <w:lang w:eastAsia="ru-RU"/>
        </w:rPr>
        <w:t>икористання безпечних веб-середовищ та дотримання конфіденційності мережевої о</w:t>
      </w:r>
      <w:r w:rsidRPr="005E17F9">
        <w:rPr>
          <w:rFonts w:ascii="Times New Roman" w:eastAsia="Times New Roman" w:hAnsi="Times New Roman" w:cs="Times New Roman"/>
          <w:sz w:val="28"/>
          <w:szCs w:val="28"/>
          <w:lang w:eastAsia="ru-RU"/>
        </w:rPr>
        <w:t>собистості учнів</w:t>
      </w:r>
      <w:r w:rsidR="00567810">
        <w:rPr>
          <w:rFonts w:ascii="Times New Roman" w:eastAsia="Times New Roman" w:hAnsi="Times New Roman" w:cs="Times New Roman"/>
          <w:sz w:val="28"/>
          <w:szCs w:val="28"/>
          <w:lang w:eastAsia="ru-RU"/>
        </w:rPr>
        <w:t>.</w:t>
      </w:r>
    </w:p>
    <w:p w:rsidR="00DC5E1B" w:rsidRPr="00567810" w:rsidRDefault="00DC5E1B" w:rsidP="00D878C4">
      <w:pPr>
        <w:numPr>
          <w:ilvl w:val="0"/>
          <w:numId w:val="9"/>
        </w:numPr>
        <w:tabs>
          <w:tab w:val="num" w:pos="1134"/>
        </w:tabs>
        <w:spacing w:after="0" w:line="240" w:lineRule="auto"/>
        <w:ind w:left="0" w:firstLine="709"/>
        <w:jc w:val="both"/>
        <w:rPr>
          <w:rFonts w:ascii="Times New Roman" w:eastAsia="Times New Roman" w:hAnsi="Times New Roman" w:cs="Times New Roman"/>
          <w:sz w:val="28"/>
          <w:szCs w:val="28"/>
          <w:lang w:eastAsia="ru-RU"/>
        </w:rPr>
      </w:pPr>
      <w:r w:rsidRPr="005E17F9">
        <w:rPr>
          <w:rFonts w:ascii="Times New Roman" w:eastAsia="Times New Roman" w:hAnsi="Times New Roman" w:cs="Times New Roman"/>
          <w:sz w:val="28"/>
          <w:szCs w:val="28"/>
          <w:lang w:eastAsia="ru-RU"/>
        </w:rPr>
        <w:t>Д</w:t>
      </w:r>
      <w:r w:rsidR="009D199C" w:rsidRPr="005E17F9">
        <w:rPr>
          <w:rFonts w:ascii="Times New Roman" w:eastAsia="Times New Roman" w:hAnsi="Times New Roman" w:cs="Times New Roman"/>
          <w:sz w:val="28"/>
          <w:szCs w:val="28"/>
          <w:lang w:eastAsia="ru-RU"/>
        </w:rPr>
        <w:t>отримання авторських прав розробників програм, добр</w:t>
      </w:r>
      <w:r w:rsidRPr="005E17F9">
        <w:rPr>
          <w:rFonts w:ascii="Times New Roman" w:eastAsia="Times New Roman" w:hAnsi="Times New Roman" w:cs="Times New Roman"/>
          <w:sz w:val="28"/>
          <w:szCs w:val="28"/>
          <w:lang w:eastAsia="ru-RU"/>
        </w:rPr>
        <w:t>опорядне використання контенту.</w:t>
      </w:r>
    </w:p>
    <w:p w:rsidR="009D199C" w:rsidRPr="000630B3" w:rsidRDefault="009D199C" w:rsidP="00D878C4">
      <w:pPr>
        <w:spacing w:after="0" w:line="240" w:lineRule="auto"/>
        <w:ind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Важливим чинником розвитку ключових компетентностей є інтегрованість змісту уроку інформатики, яка передбачає:</w:t>
      </w:r>
    </w:p>
    <w:p w:rsidR="009D199C" w:rsidRPr="000630B3" w:rsidRDefault="009D199C" w:rsidP="00D878C4">
      <w:pPr>
        <w:numPr>
          <w:ilvl w:val="0"/>
          <w:numId w:val="10"/>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проблемну орієнтованість пропонованих на уроках завдань, що стимулює дискусію, обговорення, пошук різн</w:t>
      </w:r>
      <w:r w:rsidR="00567810">
        <w:rPr>
          <w:rFonts w:ascii="Times New Roman" w:eastAsia="Times New Roman" w:hAnsi="Times New Roman" w:cs="Times New Roman"/>
          <w:sz w:val="28"/>
          <w:szCs w:val="28"/>
          <w:lang w:eastAsia="ru-RU"/>
        </w:rPr>
        <w:t>оманітн</w:t>
      </w:r>
      <w:r w:rsidRPr="000630B3">
        <w:rPr>
          <w:rFonts w:ascii="Times New Roman" w:eastAsia="Times New Roman" w:hAnsi="Times New Roman" w:cs="Times New Roman"/>
          <w:sz w:val="28"/>
          <w:szCs w:val="28"/>
          <w:lang w:eastAsia="ru-RU"/>
        </w:rPr>
        <w:t>их джерел інформації, зіткнення думок і переконань;</w:t>
      </w:r>
    </w:p>
    <w:p w:rsidR="009D199C" w:rsidRPr="000630B3" w:rsidRDefault="009D199C" w:rsidP="00D878C4">
      <w:pPr>
        <w:numPr>
          <w:ilvl w:val="0"/>
          <w:numId w:val="10"/>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пов’язаність змісту уроку з реальним життям;</w:t>
      </w:r>
    </w:p>
    <w:p w:rsidR="00DC5E1B" w:rsidRPr="00567810" w:rsidRDefault="009D199C" w:rsidP="00D878C4">
      <w:pPr>
        <w:numPr>
          <w:ilvl w:val="0"/>
          <w:numId w:val="10"/>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практичну значущість інформації, що знаходит</w:t>
      </w:r>
      <w:r w:rsidR="00567810">
        <w:rPr>
          <w:rFonts w:ascii="Times New Roman" w:eastAsia="Times New Roman" w:hAnsi="Times New Roman" w:cs="Times New Roman"/>
          <w:sz w:val="28"/>
          <w:szCs w:val="28"/>
          <w:lang w:eastAsia="ru-RU"/>
        </w:rPr>
        <w:t>ь</w:t>
      </w:r>
      <w:r w:rsidRPr="000630B3">
        <w:rPr>
          <w:rFonts w:ascii="Times New Roman" w:eastAsia="Times New Roman" w:hAnsi="Times New Roman" w:cs="Times New Roman"/>
          <w:sz w:val="28"/>
          <w:szCs w:val="28"/>
          <w:lang w:eastAsia="ru-RU"/>
        </w:rPr>
        <w:t xml:space="preserve"> підтвердження через реальні факти та в змодельованих на уроці ситуаціях.</w:t>
      </w:r>
    </w:p>
    <w:p w:rsidR="009D199C" w:rsidRPr="000630B3" w:rsidRDefault="009D199C" w:rsidP="00D878C4">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 xml:space="preserve">Ключові компетентності можна розвивати </w:t>
      </w:r>
      <w:r w:rsidR="00567810">
        <w:rPr>
          <w:rFonts w:ascii="Times New Roman" w:eastAsia="Times New Roman" w:hAnsi="Times New Roman" w:cs="Times New Roman"/>
          <w:sz w:val="28"/>
          <w:szCs w:val="28"/>
          <w:lang w:eastAsia="ru-RU"/>
        </w:rPr>
        <w:t>завдяки відповідним</w:t>
      </w:r>
      <w:r w:rsidRPr="000630B3">
        <w:rPr>
          <w:rFonts w:ascii="Times New Roman" w:eastAsia="Times New Roman" w:hAnsi="Times New Roman" w:cs="Times New Roman"/>
          <w:sz w:val="28"/>
          <w:szCs w:val="28"/>
          <w:lang w:eastAsia="ru-RU"/>
        </w:rPr>
        <w:t xml:space="preserve"> форм</w:t>
      </w:r>
      <w:r w:rsidR="00567810">
        <w:rPr>
          <w:rFonts w:ascii="Times New Roman" w:eastAsia="Times New Roman" w:hAnsi="Times New Roman" w:cs="Times New Roman"/>
          <w:sz w:val="28"/>
          <w:szCs w:val="28"/>
          <w:lang w:eastAsia="ru-RU"/>
        </w:rPr>
        <w:t>ам</w:t>
      </w:r>
      <w:r w:rsidRPr="000630B3">
        <w:rPr>
          <w:rFonts w:ascii="Times New Roman" w:eastAsia="Times New Roman" w:hAnsi="Times New Roman" w:cs="Times New Roman"/>
          <w:sz w:val="28"/>
          <w:szCs w:val="28"/>
          <w:lang w:eastAsia="ru-RU"/>
        </w:rPr>
        <w:t xml:space="preserve"> роботи, які відображають комунікативно-діяльнісний підхід до навчального процесу.</w:t>
      </w:r>
    </w:p>
    <w:p w:rsidR="009D199C" w:rsidRPr="000630B3" w:rsidRDefault="00567810" w:rsidP="00D878C4">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Із цією метою</w:t>
      </w:r>
      <w:r w:rsidR="009D199C" w:rsidRPr="000630B3">
        <w:rPr>
          <w:rFonts w:ascii="Times New Roman" w:eastAsia="Times New Roman" w:hAnsi="Times New Roman" w:cs="Times New Roman"/>
          <w:sz w:val="28"/>
          <w:szCs w:val="28"/>
          <w:lang w:eastAsia="ru-RU"/>
        </w:rPr>
        <w:t xml:space="preserve"> потрібно використовувати:</w:t>
      </w:r>
    </w:p>
    <w:p w:rsidR="009D199C" w:rsidRPr="000630B3" w:rsidRDefault="009D199C" w:rsidP="00D878C4">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інтерактивні форми та методи роботи, які забезпечують активну діяльність учнів у процесі опанування навчального матеріалу;</w:t>
      </w:r>
    </w:p>
    <w:p w:rsidR="009D199C" w:rsidRPr="000630B3" w:rsidRDefault="009D199C" w:rsidP="00D878C4">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кооперативне навчання, під час якого формуються соціальні вміння, лідерські якості;</w:t>
      </w:r>
    </w:p>
    <w:p w:rsidR="009D199C" w:rsidRPr="000630B3" w:rsidRDefault="009D199C" w:rsidP="00D878C4">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 xml:space="preserve">рольові та ділові ігри, </w:t>
      </w:r>
      <w:r w:rsidR="00567810">
        <w:rPr>
          <w:rFonts w:ascii="Times New Roman" w:eastAsia="Times New Roman" w:hAnsi="Times New Roman" w:cs="Times New Roman"/>
          <w:sz w:val="28"/>
          <w:szCs w:val="28"/>
          <w:lang w:eastAsia="ru-RU"/>
        </w:rPr>
        <w:t>що</w:t>
      </w:r>
      <w:r w:rsidRPr="000630B3">
        <w:rPr>
          <w:rFonts w:ascii="Times New Roman" w:eastAsia="Times New Roman" w:hAnsi="Times New Roman" w:cs="Times New Roman"/>
          <w:sz w:val="28"/>
          <w:szCs w:val="28"/>
          <w:lang w:eastAsia="ru-RU"/>
        </w:rPr>
        <w:t xml:space="preserve"> допомагають </w:t>
      </w:r>
      <w:r w:rsidR="00567810">
        <w:rPr>
          <w:rFonts w:ascii="Times New Roman" w:eastAsia="Times New Roman" w:hAnsi="Times New Roman" w:cs="Times New Roman"/>
          <w:sz w:val="28"/>
          <w:szCs w:val="28"/>
          <w:lang w:eastAsia="ru-RU"/>
        </w:rPr>
        <w:t>пізнати</w:t>
      </w:r>
      <w:r w:rsidRPr="000630B3">
        <w:rPr>
          <w:rFonts w:ascii="Times New Roman" w:eastAsia="Times New Roman" w:hAnsi="Times New Roman" w:cs="Times New Roman"/>
          <w:sz w:val="28"/>
          <w:szCs w:val="28"/>
          <w:lang w:eastAsia="ru-RU"/>
        </w:rPr>
        <w:t xml:space="preserve"> світ і себе в ньому, підвищують самооцінку та попит на інновації;</w:t>
      </w:r>
    </w:p>
    <w:p w:rsidR="009D199C" w:rsidRPr="000630B3" w:rsidRDefault="009D199C" w:rsidP="00D878C4">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 xml:space="preserve">проектні технології, завдяки яким в учнів формується проектне мислення, почуття відповідальності та досвід цілеспрямованої співпраці, вони вчаться </w:t>
      </w:r>
      <w:r w:rsidRPr="000630B3">
        <w:rPr>
          <w:rFonts w:ascii="Times New Roman" w:eastAsia="Times New Roman" w:hAnsi="Times New Roman" w:cs="Times New Roman"/>
          <w:sz w:val="28"/>
          <w:szCs w:val="28"/>
          <w:lang w:eastAsia="ru-RU"/>
        </w:rPr>
        <w:lastRenderedPageBreak/>
        <w:t>застосовувати знання на практиці, працювати в команді над конкретним завданням, презентувати свої результати;</w:t>
      </w:r>
    </w:p>
    <w:p w:rsidR="009D199C" w:rsidRPr="000630B3" w:rsidRDefault="009D199C" w:rsidP="00D878C4">
      <w:pPr>
        <w:numPr>
          <w:ilvl w:val="0"/>
          <w:numId w:val="1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методи змішаного навчання, які поєднують у собі традиційне й дистанційне навчання та найбільш</w:t>
      </w:r>
      <w:r w:rsidR="00567810">
        <w:rPr>
          <w:rFonts w:ascii="Times New Roman" w:eastAsia="Times New Roman" w:hAnsi="Times New Roman" w:cs="Times New Roman"/>
          <w:sz w:val="28"/>
          <w:szCs w:val="28"/>
          <w:lang w:eastAsia="ru-RU"/>
        </w:rPr>
        <w:t>е відповідають інтересам і в</w:t>
      </w:r>
      <w:r w:rsidRPr="000630B3">
        <w:rPr>
          <w:rFonts w:ascii="Times New Roman" w:eastAsia="Times New Roman" w:hAnsi="Times New Roman" w:cs="Times New Roman"/>
          <w:sz w:val="28"/>
          <w:szCs w:val="28"/>
          <w:lang w:eastAsia="ru-RU"/>
        </w:rPr>
        <w:t>подобанням учнів, які живуть у період стрімкого інформаційно-технологічного розвитку суспільства;</w:t>
      </w:r>
    </w:p>
    <w:p w:rsidR="009D199C" w:rsidRPr="000630B3" w:rsidRDefault="009D199C" w:rsidP="00D878C4">
      <w:pPr>
        <w:numPr>
          <w:ilvl w:val="0"/>
          <w:numId w:val="1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 xml:space="preserve">звернення до досвіду учнів, що гарантує перетворення кожного учня на справжнього учасника </w:t>
      </w:r>
      <w:r w:rsidR="00C01FED">
        <w:rPr>
          <w:rFonts w:ascii="Times New Roman" w:eastAsia="Times New Roman" w:hAnsi="Times New Roman" w:cs="Times New Roman"/>
          <w:sz w:val="28"/>
          <w:szCs w:val="28"/>
          <w:lang w:eastAsia="ru-RU"/>
        </w:rPr>
        <w:t>освітнього</w:t>
      </w:r>
      <w:r w:rsidRPr="000630B3">
        <w:rPr>
          <w:rFonts w:ascii="Times New Roman" w:eastAsia="Times New Roman" w:hAnsi="Times New Roman" w:cs="Times New Roman"/>
          <w:sz w:val="28"/>
          <w:szCs w:val="28"/>
          <w:lang w:eastAsia="ru-RU"/>
        </w:rPr>
        <w:t xml:space="preserve"> процесу, співтворця й конструктора нових знань;</w:t>
      </w:r>
    </w:p>
    <w:p w:rsidR="009D199C" w:rsidRPr="000630B3" w:rsidRDefault="009D199C" w:rsidP="00D878C4">
      <w:pPr>
        <w:numPr>
          <w:ilvl w:val="0"/>
          <w:numId w:val="18"/>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 xml:space="preserve">відповідні форми оцінювання, а саме: самооцінювання, яке формує здатність до самоаналізу, спостережливість за собою, вміння бачити та визнавати власні помилки; </w:t>
      </w:r>
      <w:proofErr w:type="spellStart"/>
      <w:r w:rsidRPr="000630B3">
        <w:rPr>
          <w:rFonts w:ascii="Times New Roman" w:eastAsia="Times New Roman" w:hAnsi="Times New Roman" w:cs="Times New Roman"/>
          <w:sz w:val="28"/>
          <w:szCs w:val="28"/>
          <w:lang w:eastAsia="ru-RU"/>
        </w:rPr>
        <w:t>взаємооцінювання</w:t>
      </w:r>
      <w:proofErr w:type="spellEnd"/>
      <w:r w:rsidRPr="000630B3">
        <w:rPr>
          <w:rFonts w:ascii="Times New Roman" w:eastAsia="Times New Roman" w:hAnsi="Times New Roman" w:cs="Times New Roman"/>
          <w:sz w:val="28"/>
          <w:szCs w:val="28"/>
          <w:lang w:eastAsia="ru-RU"/>
        </w:rPr>
        <w:t>, що виховує відкритість до критики з боку інших, здатність відокремлювати об’єкт від суб’єкта оцінювання, вміння слухати, аналізувати й порівнювати.</w:t>
      </w:r>
    </w:p>
    <w:p w:rsidR="009D199C" w:rsidRPr="000630B3" w:rsidRDefault="009D199C" w:rsidP="00D878C4">
      <w:pPr>
        <w:spacing w:after="0" w:line="240" w:lineRule="auto"/>
        <w:ind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Планування та організація навчальної діяльності проводиться на основі базових цінностей, загальних компетенцій з урахуванням цілей, змісту та очікуваних результатів навчання, які зазначені в навчальних програмах, підтримки інтеграції з іншими предметами та суб’єктами навчальної діяльності, змістовими лініями курсу інформатики. Очікувані результати навчання вчитель визначає відповідно до складових компетентностей, зазначених у програмі з інформатики.</w:t>
      </w:r>
    </w:p>
    <w:p w:rsidR="009D199C" w:rsidRPr="000630B3" w:rsidRDefault="009D199C" w:rsidP="00D878C4">
      <w:pPr>
        <w:spacing w:after="0" w:line="240" w:lineRule="auto"/>
        <w:ind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Програма не обмежує самостійність та творчу ініціативу вчителя, передбачаючи гнучкість вибору та розподілу навчального матеріалу відповідно до потреб учнів та обраних засобів навчання. Вона не встановлює кількість годин та порядок вивчення тем у рамках навчального року, а лише вказує на очікувані результати навчання та зміст навчального матеріалу, вивчення якого є об</w:t>
      </w:r>
      <w:r w:rsidR="00003798">
        <w:rPr>
          <w:rFonts w:ascii="Times New Roman" w:eastAsia="Times New Roman" w:hAnsi="Times New Roman" w:cs="Times New Roman"/>
          <w:sz w:val="28"/>
          <w:szCs w:val="28"/>
          <w:lang w:eastAsia="ru-RU"/>
        </w:rPr>
        <w:t>’єктом тематичного оцінювання. У</w:t>
      </w:r>
      <w:r w:rsidRPr="000630B3">
        <w:rPr>
          <w:rFonts w:ascii="Times New Roman" w:eastAsia="Times New Roman" w:hAnsi="Times New Roman" w:cs="Times New Roman"/>
          <w:sz w:val="28"/>
          <w:szCs w:val="28"/>
          <w:lang w:eastAsia="ru-RU"/>
        </w:rPr>
        <w:t>читель може розподіляти нав</w:t>
      </w:r>
      <w:r w:rsidR="00003798">
        <w:rPr>
          <w:rFonts w:ascii="Times New Roman" w:eastAsia="Times New Roman" w:hAnsi="Times New Roman" w:cs="Times New Roman"/>
          <w:sz w:val="28"/>
          <w:szCs w:val="28"/>
          <w:lang w:eastAsia="ru-RU"/>
        </w:rPr>
        <w:t>чальний час на власний розсуд, у</w:t>
      </w:r>
      <w:r w:rsidRPr="000630B3">
        <w:rPr>
          <w:rFonts w:ascii="Times New Roman" w:eastAsia="Times New Roman" w:hAnsi="Times New Roman" w:cs="Times New Roman"/>
          <w:sz w:val="28"/>
          <w:szCs w:val="28"/>
          <w:lang w:eastAsia="ru-RU"/>
        </w:rPr>
        <w:t xml:space="preserve">раховуючи особливості наявного матеріально-технічного забезпечення, попередній досвід, рівень знань учнів та інші фактори. За необхідності </w:t>
      </w:r>
      <w:r w:rsidR="00003798">
        <w:rPr>
          <w:rFonts w:ascii="Times New Roman" w:eastAsia="Times New Roman" w:hAnsi="Times New Roman" w:cs="Times New Roman"/>
          <w:sz w:val="28"/>
          <w:szCs w:val="28"/>
          <w:lang w:eastAsia="ru-RU"/>
        </w:rPr>
        <w:t>педагог</w:t>
      </w:r>
      <w:r w:rsidRPr="000630B3">
        <w:rPr>
          <w:rFonts w:ascii="Times New Roman" w:eastAsia="Times New Roman" w:hAnsi="Times New Roman" w:cs="Times New Roman"/>
          <w:sz w:val="28"/>
          <w:szCs w:val="28"/>
          <w:lang w:eastAsia="ru-RU"/>
        </w:rPr>
        <w:t xml:space="preserve"> може змінювати порядок вивчення тем, не порушуючи </w:t>
      </w:r>
      <w:r w:rsidR="00003798">
        <w:rPr>
          <w:rFonts w:ascii="Times New Roman" w:eastAsia="Times New Roman" w:hAnsi="Times New Roman" w:cs="Times New Roman"/>
          <w:sz w:val="28"/>
          <w:szCs w:val="28"/>
          <w:lang w:eastAsia="ru-RU"/>
        </w:rPr>
        <w:t xml:space="preserve">при цьому </w:t>
      </w:r>
      <w:r w:rsidRPr="000630B3">
        <w:rPr>
          <w:rFonts w:ascii="Times New Roman" w:eastAsia="Times New Roman" w:hAnsi="Times New Roman" w:cs="Times New Roman"/>
          <w:sz w:val="28"/>
          <w:szCs w:val="28"/>
          <w:lang w:eastAsia="ru-RU"/>
        </w:rPr>
        <w:t xml:space="preserve">змістових та логічних зв’язків між ними та враховуючи, що на вивчення змістової лінії «Алгоритми та програми» має приділятися не менше 40% загального навчального часу </w:t>
      </w:r>
      <w:r w:rsidR="00003798">
        <w:rPr>
          <w:rFonts w:ascii="Times New Roman" w:eastAsia="Times New Roman" w:hAnsi="Times New Roman" w:cs="Times New Roman"/>
          <w:sz w:val="28"/>
          <w:szCs w:val="28"/>
          <w:lang w:eastAsia="ru-RU"/>
        </w:rPr>
        <w:t>у 5–</w:t>
      </w:r>
      <w:r w:rsidRPr="000630B3">
        <w:rPr>
          <w:rFonts w:ascii="Times New Roman" w:eastAsia="Times New Roman" w:hAnsi="Times New Roman" w:cs="Times New Roman"/>
          <w:sz w:val="28"/>
          <w:szCs w:val="28"/>
          <w:lang w:eastAsia="ru-RU"/>
        </w:rPr>
        <w:t xml:space="preserve">8 класах і не менше 30% навчального часу </w:t>
      </w:r>
      <w:r w:rsidR="00003798">
        <w:rPr>
          <w:rFonts w:ascii="Times New Roman" w:eastAsia="Times New Roman" w:hAnsi="Times New Roman" w:cs="Times New Roman"/>
          <w:sz w:val="28"/>
          <w:szCs w:val="28"/>
          <w:lang w:eastAsia="ru-RU"/>
        </w:rPr>
        <w:t>у</w:t>
      </w:r>
      <w:r w:rsidRPr="000630B3">
        <w:rPr>
          <w:rFonts w:ascii="Times New Roman" w:eastAsia="Times New Roman" w:hAnsi="Times New Roman" w:cs="Times New Roman"/>
          <w:sz w:val="28"/>
          <w:szCs w:val="28"/>
          <w:lang w:eastAsia="ru-RU"/>
        </w:rPr>
        <w:t xml:space="preserve"> 9 класі. </w:t>
      </w:r>
    </w:p>
    <w:p w:rsidR="00B2653E" w:rsidRPr="00B2653E" w:rsidRDefault="009D199C" w:rsidP="00B2653E">
      <w:pPr>
        <w:spacing w:after="0" w:line="240" w:lineRule="auto"/>
        <w:ind w:firstLine="709"/>
        <w:jc w:val="both"/>
        <w:rPr>
          <w:rFonts w:ascii="Times New Roman" w:eastAsia="Times New Roman" w:hAnsi="Times New Roman" w:cs="Times New Roman"/>
          <w:color w:val="C00000"/>
          <w:sz w:val="28"/>
          <w:szCs w:val="28"/>
          <w:lang w:eastAsia="ru-RU"/>
        </w:rPr>
      </w:pPr>
      <w:r w:rsidRPr="000630B3">
        <w:rPr>
          <w:rFonts w:ascii="Times New Roman" w:eastAsia="Times New Roman" w:hAnsi="Times New Roman" w:cs="Times New Roman"/>
          <w:sz w:val="28"/>
          <w:szCs w:val="28"/>
          <w:lang w:eastAsia="ru-RU"/>
        </w:rPr>
        <w:t>Звертаємо увагу, що хоча з програми вилучені розділи узагальнення та повторення матеріалу, а також резервні години, учит</w:t>
      </w:r>
      <w:r w:rsidR="00003798">
        <w:rPr>
          <w:rFonts w:ascii="Times New Roman" w:eastAsia="Times New Roman" w:hAnsi="Times New Roman" w:cs="Times New Roman"/>
          <w:sz w:val="28"/>
          <w:szCs w:val="28"/>
          <w:lang w:eastAsia="ru-RU"/>
        </w:rPr>
        <w:t>ель може передбачити необхідний на його думку</w:t>
      </w:r>
      <w:r w:rsidRPr="000630B3">
        <w:rPr>
          <w:rFonts w:ascii="Times New Roman" w:eastAsia="Times New Roman" w:hAnsi="Times New Roman" w:cs="Times New Roman"/>
          <w:sz w:val="28"/>
          <w:szCs w:val="28"/>
          <w:lang w:eastAsia="ru-RU"/>
        </w:rPr>
        <w:t xml:space="preserve"> час для повторення як на початку, так і наприкінці навчального року або </w:t>
      </w:r>
      <w:r w:rsidR="00B2653E" w:rsidRPr="00E76036">
        <w:rPr>
          <w:rFonts w:ascii="Times New Roman" w:eastAsia="Times New Roman" w:hAnsi="Times New Roman" w:cs="Times New Roman"/>
          <w:sz w:val="28"/>
          <w:szCs w:val="28"/>
          <w:lang w:eastAsia="ru-RU"/>
        </w:rPr>
        <w:t>півріччя.</w:t>
      </w:r>
    </w:p>
    <w:p w:rsidR="00DC5E1B" w:rsidRDefault="00B2653E" w:rsidP="00D878C4">
      <w:pPr>
        <w:spacing w:after="0" w:line="240" w:lineRule="auto"/>
        <w:ind w:firstLine="709"/>
        <w:jc w:val="both"/>
        <w:rPr>
          <w:rFonts w:ascii="Times New Roman" w:eastAsia="Times New Roman" w:hAnsi="Times New Roman" w:cs="Times New Roman"/>
          <w:sz w:val="28"/>
          <w:szCs w:val="28"/>
          <w:lang w:eastAsia="ru-RU"/>
        </w:rPr>
      </w:pPr>
      <w:r w:rsidRPr="006E71AA">
        <w:rPr>
          <w:rFonts w:ascii="Times New Roman" w:eastAsia="Times New Roman" w:hAnsi="Times New Roman" w:cs="Times New Roman"/>
          <w:b/>
          <w:color w:val="C00000"/>
          <w:sz w:val="28"/>
          <w:szCs w:val="28"/>
          <w:lang w:eastAsia="ru-RU"/>
        </w:rPr>
        <w:t>Усі уроки курсу інформатики передбачають практичну роботу учнів за комп’ютером.</w:t>
      </w:r>
      <w:r w:rsidRPr="006E71AA">
        <w:rPr>
          <w:rFonts w:ascii="Times New Roman" w:eastAsia="Times New Roman" w:hAnsi="Times New Roman" w:cs="Times New Roman"/>
          <w:color w:val="C00000"/>
          <w:sz w:val="28"/>
          <w:szCs w:val="28"/>
          <w:lang w:eastAsia="ru-RU"/>
        </w:rPr>
        <w:t xml:space="preserve"> </w:t>
      </w:r>
      <w:r w:rsidR="009D199C" w:rsidRPr="000630B3">
        <w:rPr>
          <w:rFonts w:ascii="Times New Roman" w:eastAsia="Times New Roman" w:hAnsi="Times New Roman" w:cs="Times New Roman"/>
          <w:sz w:val="28"/>
          <w:szCs w:val="28"/>
          <w:lang w:eastAsia="ru-RU"/>
        </w:rPr>
        <w:t xml:space="preserve">У практичних завданнях слід передбачати використання актуального для учнів змістового матеріалу й завдань з інших предметних </w:t>
      </w:r>
      <w:r w:rsidR="00003798">
        <w:rPr>
          <w:rFonts w:ascii="Times New Roman" w:eastAsia="Times New Roman" w:hAnsi="Times New Roman" w:cs="Times New Roman"/>
          <w:sz w:val="28"/>
          <w:szCs w:val="28"/>
          <w:lang w:eastAsia="ru-RU"/>
        </w:rPr>
        <w:t>галузей</w:t>
      </w:r>
      <w:r w:rsidR="009D199C" w:rsidRPr="000630B3">
        <w:rPr>
          <w:rFonts w:ascii="Times New Roman" w:eastAsia="Times New Roman" w:hAnsi="Times New Roman" w:cs="Times New Roman"/>
          <w:sz w:val="28"/>
          <w:szCs w:val="28"/>
          <w:lang w:eastAsia="ru-RU"/>
        </w:rPr>
        <w:t>.</w:t>
      </w:r>
    </w:p>
    <w:p w:rsidR="009D199C" w:rsidRPr="000630B3" w:rsidRDefault="009D199C" w:rsidP="00D878C4">
      <w:pPr>
        <w:spacing w:after="0" w:line="240" w:lineRule="auto"/>
        <w:ind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Проектну діяльність та розв’язування компетентнісних задач у програмі інформатики можна застосовувати під час вивчення різних тем. Виконання навчальних проектів дозволяє вчителю розширити рамки теми, а учневі – проявити свої творчі здібності. Проектні завдання в курсі інформатики виконуються в невеликих групах, а компетентнісні</w:t>
      </w:r>
      <w:r w:rsidR="00252D8D">
        <w:rPr>
          <w:rFonts w:ascii="Times New Roman" w:eastAsia="Times New Roman" w:hAnsi="Times New Roman" w:cs="Times New Roman"/>
          <w:sz w:val="28"/>
          <w:szCs w:val="28"/>
          <w:lang w:eastAsia="ru-RU"/>
        </w:rPr>
        <w:t xml:space="preserve"> </w:t>
      </w:r>
      <w:r w:rsidR="00003798">
        <w:rPr>
          <w:rFonts w:ascii="Times New Roman" w:eastAsia="Times New Roman" w:hAnsi="Times New Roman" w:cs="Times New Roman"/>
          <w:sz w:val="28"/>
          <w:szCs w:val="28"/>
          <w:lang w:eastAsia="ru-RU"/>
        </w:rPr>
        <w:t>–</w:t>
      </w:r>
      <w:r w:rsidRPr="000630B3">
        <w:rPr>
          <w:rFonts w:ascii="Times New Roman" w:eastAsia="Times New Roman" w:hAnsi="Times New Roman" w:cs="Times New Roman"/>
          <w:sz w:val="28"/>
          <w:szCs w:val="28"/>
          <w:lang w:eastAsia="ru-RU"/>
        </w:rPr>
        <w:t xml:space="preserve"> індивідуально. </w:t>
      </w:r>
      <w:r w:rsidR="00003798">
        <w:rPr>
          <w:rFonts w:ascii="Times New Roman" w:eastAsia="Times New Roman" w:hAnsi="Times New Roman" w:cs="Times New Roman"/>
          <w:sz w:val="28"/>
          <w:szCs w:val="28"/>
          <w:lang w:eastAsia="ru-RU"/>
        </w:rPr>
        <w:t>Таким способом</w:t>
      </w:r>
      <w:r w:rsidRPr="000630B3">
        <w:rPr>
          <w:rFonts w:ascii="Times New Roman" w:eastAsia="Times New Roman" w:hAnsi="Times New Roman" w:cs="Times New Roman"/>
          <w:sz w:val="28"/>
          <w:szCs w:val="28"/>
          <w:lang w:eastAsia="ru-RU"/>
        </w:rPr>
        <w:t xml:space="preserve"> учням надається можливість практичного використання </w:t>
      </w:r>
      <w:r w:rsidR="00003798">
        <w:rPr>
          <w:rFonts w:ascii="Times New Roman" w:eastAsia="Times New Roman" w:hAnsi="Times New Roman" w:cs="Times New Roman"/>
          <w:sz w:val="28"/>
          <w:szCs w:val="28"/>
          <w:lang w:eastAsia="ru-RU"/>
        </w:rPr>
        <w:t>отриманих у межах теми (курсу) в</w:t>
      </w:r>
      <w:r w:rsidRPr="000630B3">
        <w:rPr>
          <w:rFonts w:ascii="Times New Roman" w:eastAsia="Times New Roman" w:hAnsi="Times New Roman" w:cs="Times New Roman"/>
          <w:sz w:val="28"/>
          <w:szCs w:val="28"/>
          <w:lang w:eastAsia="ru-RU"/>
        </w:rPr>
        <w:t xml:space="preserve">мінь. Результати </w:t>
      </w:r>
      <w:r w:rsidR="00003798">
        <w:rPr>
          <w:rFonts w:ascii="Times New Roman" w:eastAsia="Times New Roman" w:hAnsi="Times New Roman" w:cs="Times New Roman"/>
          <w:sz w:val="28"/>
          <w:szCs w:val="28"/>
          <w:lang w:eastAsia="ru-RU"/>
        </w:rPr>
        <w:t>означеної</w:t>
      </w:r>
      <w:r w:rsidRPr="000630B3">
        <w:rPr>
          <w:rFonts w:ascii="Times New Roman" w:eastAsia="Times New Roman" w:hAnsi="Times New Roman" w:cs="Times New Roman"/>
          <w:sz w:val="28"/>
          <w:szCs w:val="28"/>
          <w:lang w:eastAsia="ru-RU"/>
        </w:rPr>
        <w:t xml:space="preserve"> діяльності </w:t>
      </w:r>
      <w:r w:rsidR="00003798">
        <w:rPr>
          <w:rFonts w:ascii="Times New Roman" w:eastAsia="Times New Roman" w:hAnsi="Times New Roman" w:cs="Times New Roman"/>
          <w:sz w:val="28"/>
          <w:szCs w:val="28"/>
          <w:lang w:eastAsia="ru-RU"/>
        </w:rPr>
        <w:t>необхідно</w:t>
      </w:r>
      <w:r w:rsidRPr="000630B3">
        <w:rPr>
          <w:rFonts w:ascii="Times New Roman" w:eastAsia="Times New Roman" w:hAnsi="Times New Roman" w:cs="Times New Roman"/>
          <w:sz w:val="28"/>
          <w:szCs w:val="28"/>
          <w:lang w:eastAsia="ru-RU"/>
        </w:rPr>
        <w:t xml:space="preserve"> представ</w:t>
      </w:r>
      <w:r w:rsidR="00003798">
        <w:rPr>
          <w:rFonts w:ascii="Times New Roman" w:eastAsia="Times New Roman" w:hAnsi="Times New Roman" w:cs="Times New Roman"/>
          <w:sz w:val="28"/>
          <w:szCs w:val="28"/>
          <w:lang w:eastAsia="ru-RU"/>
        </w:rPr>
        <w:t>ити</w:t>
      </w:r>
      <w:r w:rsidRPr="000630B3">
        <w:rPr>
          <w:rFonts w:ascii="Times New Roman" w:eastAsia="Times New Roman" w:hAnsi="Times New Roman" w:cs="Times New Roman"/>
          <w:sz w:val="28"/>
          <w:szCs w:val="28"/>
          <w:lang w:eastAsia="ru-RU"/>
        </w:rPr>
        <w:t xml:space="preserve"> у вигляді закінченого інформаційного продукту для того, щоб учні могли порівнювати свої роботи і навчатис</w:t>
      </w:r>
      <w:r w:rsidR="00003798">
        <w:rPr>
          <w:rFonts w:ascii="Times New Roman" w:eastAsia="Times New Roman" w:hAnsi="Times New Roman" w:cs="Times New Roman"/>
          <w:sz w:val="28"/>
          <w:szCs w:val="28"/>
          <w:lang w:eastAsia="ru-RU"/>
        </w:rPr>
        <w:t>я</w:t>
      </w:r>
      <w:r w:rsidRPr="000630B3">
        <w:rPr>
          <w:rFonts w:ascii="Times New Roman" w:eastAsia="Times New Roman" w:hAnsi="Times New Roman" w:cs="Times New Roman"/>
          <w:sz w:val="28"/>
          <w:szCs w:val="28"/>
          <w:lang w:eastAsia="ru-RU"/>
        </w:rPr>
        <w:t xml:space="preserve"> один в одного </w:t>
      </w:r>
      <w:r w:rsidR="00003798">
        <w:rPr>
          <w:rFonts w:ascii="Times New Roman" w:eastAsia="Times New Roman" w:hAnsi="Times New Roman" w:cs="Times New Roman"/>
          <w:sz w:val="28"/>
          <w:szCs w:val="28"/>
          <w:lang w:eastAsia="ru-RU"/>
        </w:rPr>
        <w:t>у процесі</w:t>
      </w:r>
      <w:r w:rsidRPr="000630B3">
        <w:rPr>
          <w:rFonts w:ascii="Times New Roman" w:eastAsia="Times New Roman" w:hAnsi="Times New Roman" w:cs="Times New Roman"/>
          <w:sz w:val="28"/>
          <w:szCs w:val="28"/>
          <w:lang w:eastAsia="ru-RU"/>
        </w:rPr>
        <w:t xml:space="preserve"> публічної презентації виконаних робіт перед класом. Під час представлення проекту оцінюється:</w:t>
      </w:r>
    </w:p>
    <w:p w:rsidR="009D199C" w:rsidRPr="000630B3" w:rsidRDefault="009D199C" w:rsidP="00D878C4">
      <w:pPr>
        <w:numPr>
          <w:ilvl w:val="0"/>
          <w:numId w:val="16"/>
        </w:numPr>
        <w:tabs>
          <w:tab w:val="num" w:pos="993"/>
        </w:tabs>
        <w:spacing w:after="0" w:line="240" w:lineRule="auto"/>
        <w:ind w:left="0"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lastRenderedPageBreak/>
        <w:t>планування дослідження, творчість і раціональність запропонованого розв’язання;</w:t>
      </w:r>
    </w:p>
    <w:p w:rsidR="009D199C" w:rsidRPr="000630B3" w:rsidRDefault="009D199C" w:rsidP="00D878C4">
      <w:pPr>
        <w:numPr>
          <w:ilvl w:val="0"/>
          <w:numId w:val="16"/>
        </w:numPr>
        <w:tabs>
          <w:tab w:val="num" w:pos="993"/>
        </w:tabs>
        <w:spacing w:after="0" w:line="240" w:lineRule="auto"/>
        <w:ind w:left="0"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досягнення результатів навчання та компетенцій;</w:t>
      </w:r>
    </w:p>
    <w:p w:rsidR="009D199C" w:rsidRPr="000630B3" w:rsidRDefault="009D199C" w:rsidP="00D878C4">
      <w:pPr>
        <w:numPr>
          <w:ilvl w:val="0"/>
          <w:numId w:val="16"/>
        </w:numPr>
        <w:tabs>
          <w:tab w:val="num" w:pos="993"/>
        </w:tabs>
        <w:spacing w:after="0" w:line="240" w:lineRule="auto"/>
        <w:ind w:left="0"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 xml:space="preserve">технічні характеристики, естетика </w:t>
      </w:r>
      <w:r w:rsidR="00003798">
        <w:rPr>
          <w:rFonts w:ascii="Times New Roman" w:eastAsia="Times New Roman" w:hAnsi="Times New Roman" w:cs="Times New Roman"/>
          <w:sz w:val="28"/>
          <w:szCs w:val="28"/>
          <w:lang w:eastAsia="ru-RU"/>
        </w:rPr>
        <w:t>й</w:t>
      </w:r>
      <w:r w:rsidRPr="000630B3">
        <w:rPr>
          <w:rFonts w:ascii="Times New Roman" w:eastAsia="Times New Roman" w:hAnsi="Times New Roman" w:cs="Times New Roman"/>
          <w:sz w:val="28"/>
          <w:szCs w:val="28"/>
          <w:lang w:eastAsia="ru-RU"/>
        </w:rPr>
        <w:t xml:space="preserve"> оригінальність розроблених матеріалів;</w:t>
      </w:r>
    </w:p>
    <w:p w:rsidR="00DC5E1B" w:rsidRPr="00003798" w:rsidRDefault="009D199C" w:rsidP="00D878C4">
      <w:pPr>
        <w:numPr>
          <w:ilvl w:val="0"/>
          <w:numId w:val="16"/>
        </w:numPr>
        <w:tabs>
          <w:tab w:val="num" w:pos="993"/>
        </w:tabs>
        <w:spacing w:after="0" w:line="240" w:lineRule="auto"/>
        <w:ind w:left="0"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розвиток та самонавчання учня.</w:t>
      </w:r>
    </w:p>
    <w:p w:rsidR="009D199C" w:rsidRPr="000630B3" w:rsidRDefault="009D199C" w:rsidP="00D878C4">
      <w:pPr>
        <w:spacing w:after="0" w:line="240" w:lineRule="auto"/>
        <w:ind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Компетентнісно</w:t>
      </w:r>
      <w:r w:rsidR="00003798">
        <w:rPr>
          <w:rFonts w:ascii="Times New Roman" w:eastAsia="Times New Roman" w:hAnsi="Times New Roman" w:cs="Times New Roman"/>
          <w:sz w:val="28"/>
          <w:szCs w:val="28"/>
          <w:lang w:eastAsia="ru-RU"/>
        </w:rPr>
        <w:t xml:space="preserve"> </w:t>
      </w:r>
      <w:r w:rsidRPr="000630B3">
        <w:rPr>
          <w:rFonts w:ascii="Times New Roman" w:eastAsia="Times New Roman" w:hAnsi="Times New Roman" w:cs="Times New Roman"/>
          <w:sz w:val="28"/>
          <w:szCs w:val="28"/>
          <w:lang w:eastAsia="ru-RU"/>
        </w:rPr>
        <w:t>орієнтовані завдання у своєму змісті містять:</w:t>
      </w:r>
    </w:p>
    <w:p w:rsidR="009D199C" w:rsidRPr="000630B3" w:rsidRDefault="00937937" w:rsidP="00D878C4">
      <w:pPr>
        <w:numPr>
          <w:ilvl w:val="0"/>
          <w:numId w:val="13"/>
        </w:numPr>
        <w:tabs>
          <w:tab w:val="num"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9D199C" w:rsidRPr="000630B3">
        <w:rPr>
          <w:rFonts w:ascii="Times New Roman" w:eastAsia="Times New Roman" w:hAnsi="Times New Roman" w:cs="Times New Roman"/>
          <w:sz w:val="28"/>
          <w:szCs w:val="28"/>
          <w:lang w:eastAsia="ru-RU"/>
        </w:rPr>
        <w:t xml:space="preserve">отивацію (стимул), що є введенням у проблему (практично-орієнтовану) і відповідає на запитання </w:t>
      </w:r>
      <w:r>
        <w:rPr>
          <w:rFonts w:ascii="Times New Roman" w:eastAsia="Times New Roman" w:hAnsi="Times New Roman" w:cs="Times New Roman"/>
          <w:sz w:val="28"/>
          <w:szCs w:val="28"/>
          <w:lang w:eastAsia="ru-RU"/>
        </w:rPr>
        <w:t>«з якою метою треба це робити?»;</w:t>
      </w:r>
    </w:p>
    <w:p w:rsidR="009D199C" w:rsidRPr="000630B3" w:rsidRDefault="00937937" w:rsidP="00D878C4">
      <w:pPr>
        <w:numPr>
          <w:ilvl w:val="0"/>
          <w:numId w:val="13"/>
        </w:numPr>
        <w:tabs>
          <w:tab w:val="num"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9D199C" w:rsidRPr="000630B3">
        <w:rPr>
          <w:rFonts w:ascii="Times New Roman" w:eastAsia="Times New Roman" w:hAnsi="Times New Roman" w:cs="Times New Roman"/>
          <w:sz w:val="28"/>
          <w:szCs w:val="28"/>
          <w:lang w:eastAsia="ru-RU"/>
        </w:rPr>
        <w:t xml:space="preserve">ормулювання завдання – відповідає на запитання «що саме треба зробити?». Учень </w:t>
      </w:r>
      <w:r w:rsidRPr="000630B3">
        <w:rPr>
          <w:rFonts w:ascii="Times New Roman" w:eastAsia="Times New Roman" w:hAnsi="Times New Roman" w:cs="Times New Roman"/>
          <w:sz w:val="28"/>
          <w:szCs w:val="28"/>
          <w:lang w:eastAsia="ru-RU"/>
        </w:rPr>
        <w:t xml:space="preserve">для себе </w:t>
      </w:r>
      <w:r w:rsidR="009D199C" w:rsidRPr="000630B3">
        <w:rPr>
          <w:rFonts w:ascii="Times New Roman" w:eastAsia="Times New Roman" w:hAnsi="Times New Roman" w:cs="Times New Roman"/>
          <w:sz w:val="28"/>
          <w:szCs w:val="28"/>
          <w:lang w:eastAsia="ru-RU"/>
        </w:rPr>
        <w:t>має чітко визначити суть завдання: відповісти на запитання, систематизувати початкові дані, підібрати необхідні інформаційні ресурси та програмні засоби, оцінити доцільність їх використання</w:t>
      </w:r>
      <w:r>
        <w:rPr>
          <w:rFonts w:ascii="Times New Roman" w:eastAsia="Times New Roman" w:hAnsi="Times New Roman" w:cs="Times New Roman"/>
          <w:sz w:val="28"/>
          <w:szCs w:val="28"/>
          <w:lang w:eastAsia="ru-RU"/>
        </w:rPr>
        <w:t xml:space="preserve"> тощо;</w:t>
      </w:r>
    </w:p>
    <w:p w:rsidR="009D199C" w:rsidRPr="000630B3" w:rsidRDefault="00937937" w:rsidP="00D878C4">
      <w:pPr>
        <w:numPr>
          <w:ilvl w:val="0"/>
          <w:numId w:val="13"/>
        </w:numPr>
        <w:tabs>
          <w:tab w:val="num"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w:t>
      </w:r>
      <w:r w:rsidR="009D199C" w:rsidRPr="000630B3">
        <w:rPr>
          <w:rFonts w:ascii="Times New Roman" w:eastAsia="Times New Roman" w:hAnsi="Times New Roman" w:cs="Times New Roman"/>
          <w:sz w:val="28"/>
          <w:szCs w:val="28"/>
          <w:lang w:eastAsia="ru-RU"/>
        </w:rPr>
        <w:t xml:space="preserve">нформацію (додаткову), необхідну для розв’язання задачі. Ця частина </w:t>
      </w:r>
      <w:r>
        <w:rPr>
          <w:rFonts w:ascii="Times New Roman" w:eastAsia="Times New Roman" w:hAnsi="Times New Roman" w:cs="Times New Roman"/>
          <w:sz w:val="28"/>
          <w:szCs w:val="28"/>
          <w:lang w:eastAsia="ru-RU"/>
        </w:rPr>
        <w:t>відповідає на запитання «чому?»;</w:t>
      </w:r>
    </w:p>
    <w:p w:rsidR="00DC5E1B" w:rsidRPr="00937937" w:rsidRDefault="00937937" w:rsidP="00D878C4">
      <w:pPr>
        <w:numPr>
          <w:ilvl w:val="0"/>
          <w:numId w:val="13"/>
        </w:numPr>
        <w:tabs>
          <w:tab w:val="num"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9D199C" w:rsidRPr="000630B3">
        <w:rPr>
          <w:rFonts w:ascii="Times New Roman" w:eastAsia="Times New Roman" w:hAnsi="Times New Roman" w:cs="Times New Roman"/>
          <w:sz w:val="28"/>
          <w:szCs w:val="28"/>
          <w:lang w:eastAsia="ru-RU"/>
        </w:rPr>
        <w:t>еревірку (к</w:t>
      </w:r>
      <w:r>
        <w:rPr>
          <w:rFonts w:ascii="Times New Roman" w:eastAsia="Times New Roman" w:hAnsi="Times New Roman" w:cs="Times New Roman"/>
          <w:sz w:val="28"/>
          <w:szCs w:val="28"/>
          <w:lang w:eastAsia="ru-RU"/>
        </w:rPr>
        <w:t>ритерії) – результат виконання,</w:t>
      </w:r>
      <w:r w:rsidR="009D199C" w:rsidRPr="000630B3">
        <w:rPr>
          <w:rFonts w:ascii="Times New Roman" w:eastAsia="Times New Roman" w:hAnsi="Times New Roman" w:cs="Times New Roman"/>
          <w:sz w:val="28"/>
          <w:szCs w:val="28"/>
          <w:lang w:eastAsia="ru-RU"/>
        </w:rPr>
        <w:t xml:space="preserve"> відповідає на запитання «що, в якій формі </w:t>
      </w:r>
      <w:r>
        <w:rPr>
          <w:rFonts w:ascii="Times New Roman" w:eastAsia="Times New Roman" w:hAnsi="Times New Roman" w:cs="Times New Roman"/>
          <w:sz w:val="28"/>
          <w:szCs w:val="28"/>
          <w:lang w:eastAsia="ru-RU"/>
        </w:rPr>
        <w:t>потрібно</w:t>
      </w:r>
      <w:r w:rsidR="009D199C" w:rsidRPr="000630B3">
        <w:rPr>
          <w:rFonts w:ascii="Times New Roman" w:eastAsia="Times New Roman" w:hAnsi="Times New Roman" w:cs="Times New Roman"/>
          <w:sz w:val="28"/>
          <w:szCs w:val="28"/>
          <w:lang w:eastAsia="ru-RU"/>
        </w:rPr>
        <w:t xml:space="preserve"> зазначити?».</w:t>
      </w:r>
    </w:p>
    <w:p w:rsidR="009D199C" w:rsidRDefault="009D199C" w:rsidP="00D878C4">
      <w:pPr>
        <w:spacing w:after="0" w:line="240" w:lineRule="auto"/>
        <w:ind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 xml:space="preserve">У процесі вивчення інформатики у старшій школі важливим фактором є самостійна навчальна діяльність учнів у способі навчання, у способі перенесення учнями результатів навчання на більш широкий контекст. </w:t>
      </w:r>
      <w:r w:rsidR="00937937">
        <w:rPr>
          <w:rFonts w:ascii="Times New Roman" w:eastAsia="Times New Roman" w:hAnsi="Times New Roman" w:cs="Times New Roman"/>
          <w:sz w:val="28"/>
          <w:szCs w:val="28"/>
          <w:lang w:eastAsia="ru-RU"/>
        </w:rPr>
        <w:t>У зв’язку з цим необхідно надавати учням можливість у</w:t>
      </w:r>
      <w:r w:rsidRPr="000630B3">
        <w:rPr>
          <w:rFonts w:ascii="Times New Roman" w:eastAsia="Times New Roman" w:hAnsi="Times New Roman" w:cs="Times New Roman"/>
          <w:sz w:val="28"/>
          <w:szCs w:val="28"/>
          <w:lang w:eastAsia="ru-RU"/>
        </w:rPr>
        <w:t xml:space="preserve">читися самостійно та разом з іншими учасниками освітнього процесу (індивідуальні, парні та групові роботи) для підтримки їх активності. Під час самостійної навчальної діяльності формується особиста відповідальність учня за вибір засобів інформаційно-комунікаційних технологій для досягнення навчальних цілей. Вони дають </w:t>
      </w:r>
      <w:r w:rsidR="00937937">
        <w:rPr>
          <w:rFonts w:ascii="Times New Roman" w:eastAsia="Times New Roman" w:hAnsi="Times New Roman" w:cs="Times New Roman"/>
          <w:sz w:val="28"/>
          <w:szCs w:val="28"/>
          <w:lang w:eastAsia="ru-RU"/>
        </w:rPr>
        <w:t>змогу</w:t>
      </w:r>
      <w:r w:rsidRPr="000630B3">
        <w:rPr>
          <w:rFonts w:ascii="Times New Roman" w:eastAsia="Times New Roman" w:hAnsi="Times New Roman" w:cs="Times New Roman"/>
          <w:sz w:val="28"/>
          <w:szCs w:val="28"/>
          <w:lang w:eastAsia="ru-RU"/>
        </w:rPr>
        <w:t xml:space="preserve"> індивідуалізувати процес навчання та об’єднати різноманітні види роботи – групову, самостійну, дистанційну. </w:t>
      </w:r>
    </w:p>
    <w:p w:rsidR="00D765E5" w:rsidRPr="004363DD" w:rsidRDefault="00D765E5" w:rsidP="00D878C4">
      <w:pPr>
        <w:keepNext/>
        <w:numPr>
          <w:ilvl w:val="1"/>
          <w:numId w:val="0"/>
        </w:numPr>
        <w:tabs>
          <w:tab w:val="num" w:pos="576"/>
        </w:tabs>
        <w:spacing w:after="0" w:line="240" w:lineRule="auto"/>
        <w:ind w:firstLine="709"/>
        <w:jc w:val="center"/>
        <w:outlineLvl w:val="1"/>
        <w:rPr>
          <w:rFonts w:ascii="Times New Roman" w:eastAsiaTheme="majorEastAsia" w:hAnsi="Times New Roman" w:cs="Times New Roman"/>
          <w:b/>
          <w:lang w:eastAsia="ru-RU"/>
        </w:rPr>
      </w:pPr>
    </w:p>
    <w:p w:rsidR="00D765E5" w:rsidRPr="004C378B" w:rsidRDefault="00D765E5" w:rsidP="00D878C4">
      <w:pPr>
        <w:keepNext/>
        <w:numPr>
          <w:ilvl w:val="1"/>
          <w:numId w:val="0"/>
        </w:numPr>
        <w:tabs>
          <w:tab w:val="num" w:pos="576"/>
        </w:tabs>
        <w:spacing w:after="0" w:line="240" w:lineRule="auto"/>
        <w:jc w:val="center"/>
        <w:outlineLvl w:val="1"/>
        <w:rPr>
          <w:rFonts w:ascii="Times New Roman" w:eastAsiaTheme="majorEastAsia" w:hAnsi="Times New Roman" w:cs="Times New Roman"/>
          <w:b/>
          <w:sz w:val="28"/>
          <w:szCs w:val="28"/>
          <w:lang w:eastAsia="ru-RU"/>
        </w:rPr>
      </w:pPr>
      <w:r w:rsidRPr="004C378B">
        <w:rPr>
          <w:rFonts w:ascii="Times New Roman" w:eastAsiaTheme="majorEastAsia" w:hAnsi="Times New Roman" w:cs="Times New Roman"/>
          <w:b/>
          <w:sz w:val="28"/>
          <w:szCs w:val="28"/>
          <w:lang w:eastAsia="ru-RU"/>
        </w:rPr>
        <w:t>Перелік деяких корисних ресурсів для самоосвіти учнів</w:t>
      </w:r>
    </w:p>
    <w:p w:rsidR="00D765E5" w:rsidRDefault="00D765E5" w:rsidP="00D878C4">
      <w:pPr>
        <w:tabs>
          <w:tab w:val="left" w:pos="567"/>
        </w:tabs>
        <w:spacing w:after="0" w:line="240" w:lineRule="auto"/>
        <w:ind w:firstLine="709"/>
        <w:jc w:val="both"/>
        <w:rPr>
          <w:rFonts w:ascii="Times New Roman" w:eastAsia="Times New Roman" w:hAnsi="Times New Roman" w:cs="Times New Roman"/>
          <w:bCs/>
          <w:sz w:val="28"/>
          <w:szCs w:val="28"/>
          <w:lang w:eastAsia="ru-RU"/>
        </w:rPr>
      </w:pPr>
    </w:p>
    <w:p w:rsidR="00D765E5" w:rsidRPr="000630B3" w:rsidRDefault="00D765E5" w:rsidP="00D878C4">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bCs/>
          <w:sz w:val="28"/>
          <w:szCs w:val="28"/>
          <w:lang w:eastAsia="ru-RU"/>
        </w:rPr>
        <w:t xml:space="preserve">Електронні підручники, курси: </w:t>
      </w:r>
    </w:p>
    <w:p w:rsidR="00D765E5" w:rsidRPr="000630B3" w:rsidRDefault="00D72236" w:rsidP="00D878C4">
      <w:pPr>
        <w:tabs>
          <w:tab w:val="left" w:pos="567"/>
        </w:tabs>
        <w:spacing w:after="0" w:line="240" w:lineRule="auto"/>
        <w:ind w:firstLine="709"/>
        <w:jc w:val="both"/>
        <w:rPr>
          <w:rFonts w:ascii="Times New Roman" w:eastAsiaTheme="majorEastAsia" w:hAnsi="Times New Roman" w:cs="Times New Roman"/>
          <w:color w:val="0000FF"/>
          <w:sz w:val="28"/>
          <w:szCs w:val="28"/>
          <w:u w:val="single"/>
          <w:lang w:eastAsia="ru-RU"/>
        </w:rPr>
      </w:pPr>
      <w:hyperlink r:id="rId15" w:history="1">
        <w:r w:rsidR="00D765E5" w:rsidRPr="000630B3">
          <w:rPr>
            <w:rFonts w:ascii="Times New Roman" w:eastAsiaTheme="majorEastAsia" w:hAnsi="Times New Roman" w:cs="Times New Roman"/>
            <w:bCs/>
            <w:color w:val="0000FF"/>
            <w:sz w:val="28"/>
            <w:szCs w:val="28"/>
            <w:u w:val="single"/>
            <w:lang w:eastAsia="ru-RU"/>
          </w:rPr>
          <w:t>http://</w:t>
        </w:r>
        <w:r w:rsidR="00D765E5" w:rsidRPr="000630B3">
          <w:rPr>
            <w:rFonts w:ascii="Times New Roman" w:eastAsiaTheme="majorEastAsia" w:hAnsi="Times New Roman" w:cs="Times New Roman"/>
            <w:color w:val="0000FF"/>
            <w:sz w:val="28"/>
            <w:szCs w:val="28"/>
            <w:u w:val="single"/>
            <w:lang w:eastAsia="ru-RU"/>
          </w:rPr>
          <w:t>w</w:t>
        </w:r>
        <w:r w:rsidR="00D765E5" w:rsidRPr="000630B3">
          <w:rPr>
            <w:rFonts w:ascii="Times New Roman" w:eastAsiaTheme="majorEastAsia" w:hAnsi="Times New Roman" w:cs="Times New Roman"/>
            <w:bCs/>
            <w:color w:val="0000FF"/>
            <w:sz w:val="28"/>
            <w:szCs w:val="28"/>
            <w:u w:val="single"/>
            <w:lang w:eastAsia="ru-RU"/>
          </w:rPr>
          <w:t>ww.ed-era.com</w:t>
        </w:r>
      </w:hyperlink>
    </w:p>
    <w:p w:rsidR="00D765E5" w:rsidRPr="000630B3" w:rsidRDefault="00D72236" w:rsidP="00D878C4">
      <w:pPr>
        <w:spacing w:after="0" w:line="240" w:lineRule="auto"/>
        <w:ind w:firstLine="709"/>
        <w:jc w:val="both"/>
        <w:rPr>
          <w:rFonts w:ascii="Times New Roman" w:eastAsiaTheme="majorEastAsia" w:hAnsi="Times New Roman" w:cs="Times New Roman"/>
          <w:color w:val="0000FF"/>
          <w:sz w:val="28"/>
          <w:szCs w:val="28"/>
          <w:u w:val="single"/>
          <w:lang w:eastAsia="ru-RU"/>
        </w:rPr>
      </w:pPr>
      <w:hyperlink r:id="rId16" w:history="1">
        <w:r w:rsidR="00D765E5" w:rsidRPr="000630B3">
          <w:rPr>
            <w:rFonts w:ascii="Times New Roman" w:eastAsiaTheme="majorEastAsia" w:hAnsi="Times New Roman" w:cs="Times New Roman"/>
            <w:bCs/>
            <w:color w:val="0000FF"/>
            <w:sz w:val="28"/>
            <w:szCs w:val="28"/>
            <w:u w:val="single"/>
            <w:lang w:eastAsia="ru-RU"/>
          </w:rPr>
          <w:t>http://disted.edu.vn.ua/</w:t>
        </w:r>
      </w:hyperlink>
    </w:p>
    <w:p w:rsidR="00D765E5" w:rsidRDefault="00D72236" w:rsidP="00D878C4">
      <w:pPr>
        <w:spacing w:after="0" w:line="240" w:lineRule="auto"/>
        <w:ind w:firstLine="709"/>
        <w:jc w:val="both"/>
        <w:rPr>
          <w:rFonts w:ascii="Times New Roman" w:eastAsia="Times New Roman" w:hAnsi="Times New Roman" w:cs="Times New Roman"/>
          <w:sz w:val="28"/>
          <w:szCs w:val="28"/>
          <w:lang w:eastAsia="ru-RU"/>
        </w:rPr>
      </w:pPr>
      <w:hyperlink r:id="rId17" w:history="1">
        <w:r w:rsidR="00D765E5" w:rsidRPr="000630B3">
          <w:rPr>
            <w:rFonts w:ascii="Times New Roman" w:eastAsiaTheme="majorEastAsia" w:hAnsi="Times New Roman" w:cs="Times New Roman"/>
            <w:color w:val="0000FF"/>
            <w:sz w:val="28"/>
            <w:szCs w:val="28"/>
            <w:u w:val="single"/>
            <w:lang w:eastAsia="ru-RU"/>
          </w:rPr>
          <w:t>http://itknyga.com.ua/index/bezkoshtovno/0-19</w:t>
        </w:r>
      </w:hyperlink>
      <w:r w:rsidR="00D765E5" w:rsidRPr="000630B3">
        <w:rPr>
          <w:rFonts w:ascii="Times New Roman" w:eastAsia="Times New Roman" w:hAnsi="Times New Roman" w:cs="Times New Roman"/>
          <w:sz w:val="28"/>
          <w:szCs w:val="28"/>
          <w:lang w:eastAsia="ru-RU"/>
        </w:rPr>
        <w:t xml:space="preserve"> </w:t>
      </w:r>
    </w:p>
    <w:p w:rsidR="00D765E5" w:rsidRPr="000630B3" w:rsidRDefault="00D72236" w:rsidP="00D878C4">
      <w:pPr>
        <w:spacing w:after="0" w:line="240" w:lineRule="auto"/>
        <w:ind w:firstLine="708"/>
        <w:rPr>
          <w:rFonts w:ascii="Times New Roman" w:eastAsia="Times New Roman" w:hAnsi="Times New Roman" w:cs="Times New Roman"/>
          <w:bCs/>
          <w:sz w:val="28"/>
          <w:szCs w:val="28"/>
          <w:lang w:eastAsia="uk-UA"/>
        </w:rPr>
      </w:pPr>
      <w:hyperlink r:id="rId18" w:history="1">
        <w:r w:rsidR="00D765E5" w:rsidRPr="000630B3">
          <w:rPr>
            <w:rFonts w:ascii="Times New Roman" w:eastAsia="Times New Roman" w:hAnsi="Times New Roman" w:cs="Times New Roman"/>
            <w:color w:val="0000FF"/>
            <w:sz w:val="28"/>
            <w:szCs w:val="28"/>
            <w:u w:val="single"/>
            <w:lang w:eastAsia="uk-UA"/>
          </w:rPr>
          <w:t>https://dystosvita.gnomio.com/</w:t>
        </w:r>
      </w:hyperlink>
    </w:p>
    <w:p w:rsidR="00D765E5" w:rsidRDefault="00D765E5" w:rsidP="00D878C4">
      <w:pPr>
        <w:spacing w:after="0" w:line="240" w:lineRule="auto"/>
        <w:ind w:firstLine="709"/>
        <w:jc w:val="both"/>
        <w:rPr>
          <w:rFonts w:ascii="Times New Roman" w:eastAsia="Times New Roman" w:hAnsi="Times New Roman" w:cs="Times New Roman"/>
          <w:bCs/>
          <w:sz w:val="28"/>
          <w:szCs w:val="28"/>
          <w:shd w:val="clear" w:color="auto" w:fill="FFFFFF"/>
          <w:lang w:eastAsia="ru-RU"/>
        </w:rPr>
      </w:pPr>
    </w:p>
    <w:p w:rsidR="00D765E5" w:rsidRPr="000630B3" w:rsidRDefault="00D765E5" w:rsidP="00D878C4">
      <w:pPr>
        <w:spacing w:after="0" w:line="240" w:lineRule="auto"/>
        <w:ind w:firstLine="709"/>
        <w:jc w:val="both"/>
        <w:rPr>
          <w:rFonts w:ascii="Times New Roman" w:eastAsia="Times New Roman" w:hAnsi="Times New Roman" w:cs="Times New Roman"/>
          <w:bCs/>
          <w:sz w:val="28"/>
          <w:szCs w:val="28"/>
          <w:shd w:val="clear" w:color="auto" w:fill="FFFFFF"/>
          <w:lang w:eastAsia="ru-RU"/>
        </w:rPr>
      </w:pPr>
      <w:r w:rsidRPr="000630B3">
        <w:rPr>
          <w:rFonts w:ascii="Times New Roman" w:eastAsia="Times New Roman" w:hAnsi="Times New Roman" w:cs="Times New Roman"/>
          <w:bCs/>
          <w:sz w:val="28"/>
          <w:szCs w:val="28"/>
          <w:shd w:val="clear" w:color="auto" w:fill="FFFFFF"/>
          <w:lang w:eastAsia="ru-RU"/>
        </w:rPr>
        <w:t>Ресурси для навчання програмуванню</w:t>
      </w:r>
      <w:r w:rsidR="00937937">
        <w:rPr>
          <w:rFonts w:ascii="Times New Roman" w:eastAsia="Times New Roman" w:hAnsi="Times New Roman" w:cs="Times New Roman"/>
          <w:bCs/>
          <w:sz w:val="28"/>
          <w:szCs w:val="28"/>
          <w:shd w:val="clear" w:color="auto" w:fill="FFFFFF"/>
          <w:lang w:eastAsia="ru-RU"/>
        </w:rPr>
        <w:t>:</w:t>
      </w:r>
    </w:p>
    <w:p w:rsidR="00D765E5" w:rsidRPr="000630B3" w:rsidRDefault="00D72236" w:rsidP="00D878C4">
      <w:pPr>
        <w:spacing w:after="0" w:line="240" w:lineRule="auto"/>
        <w:ind w:firstLine="709"/>
        <w:jc w:val="both"/>
        <w:rPr>
          <w:rFonts w:ascii="Times New Roman" w:eastAsia="Times New Roman" w:hAnsi="Times New Roman" w:cs="Times New Roman"/>
          <w:b/>
          <w:bCs/>
          <w:sz w:val="28"/>
          <w:szCs w:val="28"/>
          <w:shd w:val="clear" w:color="auto" w:fill="FFFFFF"/>
          <w:lang w:eastAsia="ru-RU"/>
        </w:rPr>
      </w:pPr>
      <w:hyperlink r:id="rId19" w:tgtFrame="_blank" w:history="1">
        <w:r w:rsidR="00D765E5" w:rsidRPr="000630B3">
          <w:rPr>
            <w:rFonts w:ascii="Times New Roman" w:eastAsiaTheme="majorEastAsia" w:hAnsi="Times New Roman" w:cs="Times New Roman"/>
            <w:color w:val="0000FF"/>
            <w:sz w:val="28"/>
            <w:szCs w:val="28"/>
            <w:u w:val="single"/>
            <w:shd w:val="clear" w:color="auto" w:fill="FFFFFF"/>
            <w:lang w:eastAsia="ru-RU"/>
          </w:rPr>
          <w:t>https://blockly-games.appspot.com/</w:t>
        </w:r>
      </w:hyperlink>
      <w:r w:rsidR="00D765E5" w:rsidRPr="000630B3">
        <w:rPr>
          <w:rFonts w:ascii="Times New Roman" w:eastAsia="Times New Roman" w:hAnsi="Times New Roman" w:cs="Times New Roman"/>
          <w:b/>
          <w:bCs/>
          <w:sz w:val="28"/>
          <w:szCs w:val="28"/>
          <w:shd w:val="clear" w:color="auto" w:fill="FFFFFF"/>
          <w:lang w:eastAsia="ru-RU"/>
        </w:rPr>
        <w:t> </w:t>
      </w:r>
    </w:p>
    <w:p w:rsidR="00D765E5" w:rsidRPr="000630B3" w:rsidRDefault="00D72236" w:rsidP="00D878C4">
      <w:pPr>
        <w:spacing w:after="0" w:line="240" w:lineRule="auto"/>
        <w:ind w:firstLine="709"/>
        <w:jc w:val="both"/>
        <w:rPr>
          <w:rFonts w:ascii="Times New Roman" w:eastAsia="Times New Roman" w:hAnsi="Times New Roman" w:cs="Times New Roman"/>
          <w:sz w:val="28"/>
          <w:szCs w:val="28"/>
          <w:shd w:val="clear" w:color="auto" w:fill="FFFFFF"/>
          <w:lang w:eastAsia="ru-RU"/>
        </w:rPr>
      </w:pPr>
      <w:hyperlink r:id="rId20" w:history="1">
        <w:r w:rsidR="00D765E5" w:rsidRPr="000630B3">
          <w:rPr>
            <w:rFonts w:ascii="Times New Roman" w:eastAsiaTheme="majorEastAsia" w:hAnsi="Times New Roman" w:cs="Times New Roman"/>
            <w:color w:val="0000FF"/>
            <w:sz w:val="28"/>
            <w:szCs w:val="28"/>
            <w:u w:val="single"/>
            <w:shd w:val="clear" w:color="auto" w:fill="FFFFFF"/>
            <w:lang w:eastAsia="ru-RU"/>
          </w:rPr>
          <w:t>https://code.org/</w:t>
        </w:r>
      </w:hyperlink>
    </w:p>
    <w:p w:rsidR="00D765E5" w:rsidRPr="000630B3" w:rsidRDefault="00D72236" w:rsidP="00D878C4">
      <w:pPr>
        <w:spacing w:after="0" w:line="240" w:lineRule="auto"/>
        <w:ind w:firstLine="709"/>
        <w:jc w:val="both"/>
        <w:rPr>
          <w:rFonts w:ascii="Times New Roman" w:eastAsiaTheme="majorEastAsia" w:hAnsi="Times New Roman" w:cs="Times New Roman"/>
          <w:color w:val="0000FF"/>
          <w:sz w:val="28"/>
          <w:szCs w:val="28"/>
          <w:u w:val="single"/>
          <w:shd w:val="clear" w:color="auto" w:fill="FFFFFF"/>
          <w:lang w:eastAsia="ru-RU"/>
        </w:rPr>
      </w:pPr>
      <w:hyperlink r:id="rId21" w:history="1">
        <w:r w:rsidR="00D765E5" w:rsidRPr="000630B3">
          <w:rPr>
            <w:rFonts w:ascii="Times New Roman" w:eastAsiaTheme="majorEastAsia" w:hAnsi="Times New Roman" w:cs="Times New Roman"/>
            <w:color w:val="0000FF"/>
            <w:sz w:val="28"/>
            <w:szCs w:val="28"/>
            <w:u w:val="single"/>
            <w:shd w:val="clear" w:color="auto" w:fill="FFFFFF"/>
            <w:lang w:eastAsia="ru-RU"/>
          </w:rPr>
          <w:t>https://www.e-olymp.com/uk/</w:t>
        </w:r>
      </w:hyperlink>
    </w:p>
    <w:p w:rsidR="00D765E5" w:rsidRPr="000630B3" w:rsidRDefault="00D765E5" w:rsidP="00D878C4">
      <w:pPr>
        <w:spacing w:after="0" w:line="240" w:lineRule="auto"/>
        <w:ind w:firstLine="709"/>
        <w:jc w:val="both"/>
        <w:rPr>
          <w:rFonts w:ascii="Times New Roman" w:eastAsia="Times New Roman" w:hAnsi="Times New Roman" w:cs="Times New Roman"/>
          <w:sz w:val="28"/>
          <w:szCs w:val="28"/>
          <w:lang w:eastAsia="ru-RU"/>
        </w:rPr>
      </w:pPr>
      <w:r w:rsidRPr="000630B3">
        <w:rPr>
          <w:rFonts w:ascii="Times New Roman" w:eastAsiaTheme="majorEastAsia" w:hAnsi="Times New Roman" w:cs="Times New Roman"/>
          <w:color w:val="0000FF"/>
          <w:sz w:val="28"/>
          <w:szCs w:val="28"/>
          <w:u w:val="single"/>
          <w:shd w:val="clear" w:color="auto" w:fill="FFFFFF"/>
          <w:lang w:eastAsia="ru-RU"/>
        </w:rPr>
        <w:t>http://scratch.mit.edu/</w:t>
      </w:r>
      <w:hyperlink r:id="rId22" w:history="1">
        <w:r w:rsidRPr="000630B3">
          <w:rPr>
            <w:rFonts w:ascii="Times New Roman" w:eastAsiaTheme="majorEastAsia" w:hAnsi="Times New Roman" w:cs="Times New Roman"/>
            <w:color w:val="0000FF"/>
            <w:sz w:val="28"/>
            <w:szCs w:val="28"/>
            <w:u w:val="single"/>
            <w:shd w:val="clear" w:color="auto" w:fill="FFFFFF"/>
            <w:lang w:eastAsia="ru-RU"/>
          </w:rPr>
          <w:t>projects</w:t>
        </w:r>
      </w:hyperlink>
      <w:r w:rsidRPr="000630B3">
        <w:rPr>
          <w:rFonts w:ascii="Times New Roman" w:eastAsiaTheme="majorEastAsia" w:hAnsi="Times New Roman" w:cs="Times New Roman"/>
          <w:color w:val="0000FF"/>
          <w:sz w:val="28"/>
          <w:szCs w:val="28"/>
          <w:u w:val="single"/>
          <w:shd w:val="clear" w:color="auto" w:fill="FFFFFF"/>
          <w:lang w:eastAsia="ru-RU"/>
        </w:rPr>
        <w:t>/editor</w:t>
      </w:r>
    </w:p>
    <w:p w:rsidR="004363DD" w:rsidRDefault="004363DD" w:rsidP="00D878C4">
      <w:pPr>
        <w:spacing w:after="0" w:line="240" w:lineRule="auto"/>
        <w:ind w:firstLine="709"/>
        <w:jc w:val="both"/>
        <w:rPr>
          <w:rFonts w:ascii="Times New Roman" w:eastAsia="Times New Roman" w:hAnsi="Times New Roman" w:cs="Times New Roman"/>
          <w:sz w:val="28"/>
          <w:szCs w:val="28"/>
          <w:lang w:eastAsia="uk-UA"/>
        </w:rPr>
      </w:pPr>
    </w:p>
    <w:p w:rsidR="00D765E5" w:rsidRPr="00937937" w:rsidRDefault="00D765E5" w:rsidP="00D878C4">
      <w:pPr>
        <w:spacing w:after="0" w:line="240" w:lineRule="auto"/>
        <w:ind w:firstLine="709"/>
        <w:jc w:val="both"/>
        <w:rPr>
          <w:rFonts w:ascii="Times New Roman" w:eastAsia="Times New Roman" w:hAnsi="Times New Roman" w:cs="Times New Roman"/>
          <w:sz w:val="28"/>
          <w:szCs w:val="28"/>
          <w:lang w:eastAsia="uk-UA"/>
        </w:rPr>
      </w:pPr>
      <w:r w:rsidRPr="000630B3">
        <w:rPr>
          <w:rFonts w:ascii="Times New Roman" w:eastAsia="Times New Roman" w:hAnsi="Times New Roman" w:cs="Times New Roman"/>
          <w:sz w:val="28"/>
          <w:szCs w:val="28"/>
          <w:lang w:eastAsia="uk-UA"/>
        </w:rPr>
        <w:t xml:space="preserve">Для практичних робіт при вивченні відповідних тем та для розвитку </w:t>
      </w:r>
      <w:r w:rsidR="00937937">
        <w:rPr>
          <w:rFonts w:ascii="Times New Roman" w:eastAsia="Times New Roman" w:hAnsi="Times New Roman" w:cs="Times New Roman"/>
          <w:sz w:val="28"/>
          <w:szCs w:val="28"/>
          <w:lang w:eastAsia="uk-UA"/>
        </w:rPr>
        <w:t>в</w:t>
      </w:r>
      <w:r w:rsidRPr="000630B3">
        <w:rPr>
          <w:rFonts w:ascii="Times New Roman" w:eastAsia="Times New Roman" w:hAnsi="Times New Roman" w:cs="Times New Roman"/>
          <w:sz w:val="28"/>
          <w:szCs w:val="28"/>
          <w:lang w:eastAsia="uk-UA"/>
        </w:rPr>
        <w:t xml:space="preserve"> учнів навичок алгоритмічного мислення радимо використовувати інтерактивні та ігрові задачі міжна</w:t>
      </w:r>
      <w:r w:rsidR="00937937">
        <w:rPr>
          <w:rFonts w:ascii="Times New Roman" w:eastAsia="Times New Roman" w:hAnsi="Times New Roman" w:cs="Times New Roman"/>
          <w:sz w:val="28"/>
          <w:szCs w:val="28"/>
          <w:lang w:eastAsia="uk-UA"/>
        </w:rPr>
        <w:t>родного конкурсу з інформатики «Бобер»</w:t>
      </w:r>
      <w:r w:rsidRPr="000630B3">
        <w:rPr>
          <w:rFonts w:ascii="Times New Roman" w:eastAsia="Times New Roman" w:hAnsi="Times New Roman" w:cs="Times New Roman"/>
          <w:sz w:val="28"/>
          <w:szCs w:val="28"/>
          <w:lang w:eastAsia="uk-UA"/>
        </w:rPr>
        <w:t xml:space="preserve"> попередніх років: </w:t>
      </w:r>
      <w:hyperlink r:id="rId23" w:tgtFrame="_blank" w:history="1">
        <w:r w:rsidRPr="000630B3">
          <w:rPr>
            <w:rFonts w:ascii="Times New Roman" w:eastAsia="Times New Roman" w:hAnsi="Times New Roman" w:cs="Times New Roman"/>
            <w:color w:val="0000FF"/>
            <w:sz w:val="28"/>
            <w:szCs w:val="28"/>
            <w:u w:val="single"/>
            <w:lang w:eastAsia="uk-UA"/>
          </w:rPr>
          <w:t>http://bober.net.ua/page.php?name=archive&amp;</w:t>
        </w:r>
      </w:hyperlink>
      <w:r w:rsidR="00937937">
        <w:rPr>
          <w:rFonts w:ascii="Times New Roman" w:eastAsia="Times New Roman" w:hAnsi="Times New Roman" w:cs="Times New Roman"/>
          <w:color w:val="0000FF"/>
          <w:sz w:val="28"/>
          <w:szCs w:val="28"/>
          <w:lang w:eastAsia="uk-UA"/>
        </w:rPr>
        <w:t xml:space="preserve">, </w:t>
      </w:r>
      <w:r w:rsidR="00937937" w:rsidRPr="00937937">
        <w:rPr>
          <w:rFonts w:ascii="Times New Roman" w:eastAsia="Times New Roman" w:hAnsi="Times New Roman" w:cs="Times New Roman"/>
          <w:sz w:val="28"/>
          <w:szCs w:val="28"/>
          <w:lang w:eastAsia="uk-UA"/>
        </w:rPr>
        <w:t>з</w:t>
      </w:r>
      <w:r w:rsidRPr="00937937">
        <w:rPr>
          <w:rFonts w:ascii="Times New Roman" w:eastAsia="Times New Roman" w:hAnsi="Times New Roman" w:cs="Times New Roman"/>
          <w:sz w:val="28"/>
          <w:szCs w:val="28"/>
          <w:lang w:eastAsia="uk-UA"/>
        </w:rPr>
        <w:t xml:space="preserve">авдання </w:t>
      </w:r>
      <w:r w:rsidR="00937937">
        <w:rPr>
          <w:rFonts w:ascii="Times New Roman" w:eastAsia="Times New Roman" w:hAnsi="Times New Roman" w:cs="Times New Roman"/>
          <w:sz w:val="28"/>
          <w:szCs w:val="28"/>
          <w:lang w:eastAsia="uk-UA"/>
        </w:rPr>
        <w:t>якого</w:t>
      </w:r>
      <w:r>
        <w:rPr>
          <w:rFonts w:ascii="Times New Roman" w:eastAsia="Times New Roman" w:hAnsi="Times New Roman" w:cs="Times New Roman"/>
          <w:sz w:val="28"/>
          <w:szCs w:val="28"/>
          <w:lang w:eastAsia="uk-UA"/>
        </w:rPr>
        <w:t xml:space="preserve"> </w:t>
      </w:r>
      <w:r w:rsidR="00937937">
        <w:rPr>
          <w:rFonts w:ascii="Times New Roman" w:eastAsia="Times New Roman" w:hAnsi="Times New Roman" w:cs="Times New Roman"/>
          <w:sz w:val="28"/>
          <w:szCs w:val="28"/>
          <w:lang w:eastAsia="uk-UA"/>
        </w:rPr>
        <w:t>можна застосовувати</w:t>
      </w:r>
      <w:r>
        <w:rPr>
          <w:rFonts w:ascii="Times New Roman" w:eastAsia="Times New Roman" w:hAnsi="Times New Roman" w:cs="Times New Roman"/>
          <w:sz w:val="28"/>
          <w:szCs w:val="28"/>
          <w:lang w:eastAsia="uk-UA"/>
        </w:rPr>
        <w:t xml:space="preserve"> під час вивчення всього курсу інформатики </w:t>
      </w:r>
      <w:r w:rsidR="00252D8D">
        <w:rPr>
          <w:rFonts w:ascii="Times New Roman" w:eastAsia="Times New Roman" w:hAnsi="Times New Roman" w:cs="Times New Roman"/>
          <w:sz w:val="28"/>
          <w:szCs w:val="28"/>
          <w:lang w:eastAsia="uk-UA"/>
        </w:rPr>
        <w:t>– і</w:t>
      </w:r>
      <w:r>
        <w:rPr>
          <w:rFonts w:ascii="Times New Roman" w:eastAsia="Times New Roman" w:hAnsi="Times New Roman" w:cs="Times New Roman"/>
          <w:sz w:val="28"/>
          <w:szCs w:val="28"/>
          <w:lang w:eastAsia="uk-UA"/>
        </w:rPr>
        <w:t>з 2-го по 11-й класи.</w:t>
      </w:r>
    </w:p>
    <w:p w:rsidR="00D765E5" w:rsidRPr="000630B3" w:rsidRDefault="00D765E5" w:rsidP="00D878C4">
      <w:pPr>
        <w:spacing w:after="0" w:line="240" w:lineRule="auto"/>
        <w:ind w:firstLine="660"/>
        <w:jc w:val="both"/>
        <w:rPr>
          <w:rFonts w:ascii="Times New Roman" w:eastAsia="Times New Roman" w:hAnsi="Times New Roman" w:cs="Times New Roman"/>
          <w:bCs/>
          <w:sz w:val="28"/>
          <w:szCs w:val="28"/>
          <w:lang w:eastAsia="uk-UA"/>
        </w:rPr>
      </w:pPr>
      <w:r w:rsidRPr="000630B3">
        <w:rPr>
          <w:rFonts w:ascii="Times New Roman" w:eastAsia="Times New Roman" w:hAnsi="Times New Roman" w:cs="Times New Roman"/>
          <w:bCs/>
          <w:sz w:val="28"/>
          <w:szCs w:val="28"/>
          <w:lang w:eastAsia="uk-UA"/>
        </w:rPr>
        <w:t xml:space="preserve">Також </w:t>
      </w:r>
      <w:r w:rsidR="00937937">
        <w:rPr>
          <w:rFonts w:ascii="Times New Roman" w:eastAsia="Times New Roman" w:hAnsi="Times New Roman" w:cs="Times New Roman"/>
          <w:bCs/>
          <w:sz w:val="28"/>
          <w:szCs w:val="28"/>
          <w:lang w:eastAsia="uk-UA"/>
        </w:rPr>
        <w:t>корисним є</w:t>
      </w:r>
      <w:r w:rsidRPr="000630B3">
        <w:rPr>
          <w:rFonts w:ascii="Times New Roman" w:eastAsia="Times New Roman" w:hAnsi="Times New Roman" w:cs="Times New Roman"/>
          <w:bCs/>
          <w:sz w:val="28"/>
          <w:szCs w:val="28"/>
          <w:lang w:eastAsia="uk-UA"/>
        </w:rPr>
        <w:t xml:space="preserve"> безкоштовний інформаційний ресурс </w:t>
      </w:r>
      <w:hyperlink r:id="rId24" w:history="1">
        <w:r w:rsidRPr="000630B3">
          <w:rPr>
            <w:rFonts w:ascii="Times New Roman" w:eastAsia="Times New Roman" w:hAnsi="Times New Roman" w:cs="Times New Roman"/>
            <w:bCs/>
            <w:color w:val="0000FF"/>
            <w:sz w:val="28"/>
            <w:szCs w:val="28"/>
            <w:u w:val="single"/>
            <w:lang w:eastAsia="uk-UA"/>
          </w:rPr>
          <w:t>http://thefuture.tilda.ws/about</w:t>
        </w:r>
      </w:hyperlink>
      <w:r w:rsidRPr="000630B3">
        <w:rPr>
          <w:rFonts w:ascii="Times New Roman" w:eastAsia="Times New Roman" w:hAnsi="Times New Roman" w:cs="Times New Roman"/>
          <w:bCs/>
          <w:sz w:val="28"/>
          <w:szCs w:val="28"/>
          <w:lang w:eastAsia="uk-UA"/>
        </w:rPr>
        <w:t>, на як</w:t>
      </w:r>
      <w:r w:rsidR="00937937">
        <w:rPr>
          <w:rFonts w:ascii="Times New Roman" w:eastAsia="Times New Roman" w:hAnsi="Times New Roman" w:cs="Times New Roman"/>
          <w:bCs/>
          <w:sz w:val="28"/>
          <w:szCs w:val="28"/>
          <w:lang w:eastAsia="uk-UA"/>
        </w:rPr>
        <w:t>ому</w:t>
      </w:r>
      <w:r w:rsidRPr="000630B3">
        <w:rPr>
          <w:rFonts w:ascii="Times New Roman" w:eastAsia="Times New Roman" w:hAnsi="Times New Roman" w:cs="Times New Roman"/>
          <w:bCs/>
          <w:sz w:val="28"/>
          <w:szCs w:val="28"/>
          <w:lang w:eastAsia="uk-UA"/>
        </w:rPr>
        <w:t xml:space="preserve"> розміщуються науково-популярні статті про </w:t>
      </w:r>
      <w:r w:rsidRPr="000630B3">
        <w:rPr>
          <w:rFonts w:ascii="Times New Roman" w:eastAsia="Times New Roman" w:hAnsi="Times New Roman" w:cs="Times New Roman"/>
          <w:bCs/>
          <w:sz w:val="28"/>
          <w:szCs w:val="28"/>
          <w:lang w:eastAsia="uk-UA"/>
        </w:rPr>
        <w:lastRenderedPageBreak/>
        <w:t>новітні т</w:t>
      </w:r>
      <w:r w:rsidR="00937937">
        <w:rPr>
          <w:rFonts w:ascii="Times New Roman" w:eastAsia="Times New Roman" w:hAnsi="Times New Roman" w:cs="Times New Roman"/>
          <w:bCs/>
          <w:sz w:val="28"/>
          <w:szCs w:val="28"/>
          <w:lang w:eastAsia="uk-UA"/>
        </w:rPr>
        <w:t>ехнології для учнів та вчителів</w:t>
      </w:r>
      <w:r w:rsidR="006E4A3C">
        <w:rPr>
          <w:rFonts w:ascii="Times New Roman" w:eastAsia="Times New Roman" w:hAnsi="Times New Roman" w:cs="Times New Roman"/>
          <w:bCs/>
          <w:sz w:val="28"/>
          <w:szCs w:val="28"/>
          <w:lang w:eastAsia="uk-UA"/>
        </w:rPr>
        <w:t>.</w:t>
      </w:r>
      <w:r w:rsidR="00937937">
        <w:rPr>
          <w:rFonts w:ascii="Times New Roman" w:eastAsia="Times New Roman" w:hAnsi="Times New Roman" w:cs="Times New Roman"/>
          <w:bCs/>
          <w:sz w:val="28"/>
          <w:szCs w:val="28"/>
          <w:lang w:eastAsia="uk-UA"/>
        </w:rPr>
        <w:t xml:space="preserve"> Напрям</w:t>
      </w:r>
      <w:r w:rsidRPr="000630B3">
        <w:rPr>
          <w:rFonts w:ascii="Times New Roman" w:eastAsia="Times New Roman" w:hAnsi="Times New Roman" w:cs="Times New Roman"/>
          <w:bCs/>
          <w:sz w:val="28"/>
          <w:szCs w:val="28"/>
          <w:lang w:eastAsia="uk-UA"/>
        </w:rPr>
        <w:t xml:space="preserve">и, </w:t>
      </w:r>
      <w:r w:rsidR="00937937">
        <w:rPr>
          <w:rFonts w:ascii="Times New Roman" w:eastAsia="Times New Roman" w:hAnsi="Times New Roman" w:cs="Times New Roman"/>
          <w:bCs/>
          <w:sz w:val="28"/>
          <w:szCs w:val="28"/>
          <w:lang w:eastAsia="uk-UA"/>
        </w:rPr>
        <w:t>що</w:t>
      </w:r>
      <w:r w:rsidRPr="000630B3">
        <w:rPr>
          <w:rFonts w:ascii="Times New Roman" w:eastAsia="Times New Roman" w:hAnsi="Times New Roman" w:cs="Times New Roman"/>
          <w:bCs/>
          <w:sz w:val="28"/>
          <w:szCs w:val="28"/>
          <w:lang w:eastAsia="uk-UA"/>
        </w:rPr>
        <w:t xml:space="preserve"> охоплюють матеріали ресурсу: 3D-друк, Інтернет речей, Розумний дім, використання </w:t>
      </w:r>
      <w:proofErr w:type="spellStart"/>
      <w:r w:rsidRPr="000630B3">
        <w:rPr>
          <w:rFonts w:ascii="Times New Roman" w:eastAsia="Times New Roman" w:hAnsi="Times New Roman" w:cs="Times New Roman"/>
          <w:bCs/>
          <w:sz w:val="28"/>
          <w:szCs w:val="28"/>
          <w:lang w:eastAsia="uk-UA"/>
        </w:rPr>
        <w:t>дронів</w:t>
      </w:r>
      <w:proofErr w:type="spellEnd"/>
      <w:r w:rsidRPr="000630B3">
        <w:rPr>
          <w:rFonts w:ascii="Times New Roman" w:eastAsia="Times New Roman" w:hAnsi="Times New Roman" w:cs="Times New Roman"/>
          <w:bCs/>
          <w:sz w:val="28"/>
          <w:szCs w:val="28"/>
          <w:lang w:eastAsia="uk-UA"/>
        </w:rPr>
        <w:t xml:space="preserve"> та інше.</w:t>
      </w:r>
    </w:p>
    <w:p w:rsidR="00D765E5" w:rsidRDefault="00D765E5" w:rsidP="00D878C4">
      <w:pPr>
        <w:spacing w:after="0" w:line="240" w:lineRule="auto"/>
        <w:ind w:firstLine="709"/>
        <w:jc w:val="both"/>
        <w:rPr>
          <w:rFonts w:ascii="Times New Roman" w:eastAsia="Times New Roman" w:hAnsi="Times New Roman" w:cs="Times New Roman"/>
          <w:color w:val="000000"/>
          <w:sz w:val="28"/>
          <w:szCs w:val="28"/>
          <w:lang w:eastAsia="uk-UA"/>
        </w:rPr>
      </w:pPr>
      <w:r w:rsidRPr="000630B3">
        <w:rPr>
          <w:rFonts w:ascii="Times New Roman" w:eastAsia="Times New Roman" w:hAnsi="Times New Roman" w:cs="Times New Roman"/>
          <w:color w:val="000000"/>
          <w:sz w:val="28"/>
          <w:szCs w:val="28"/>
          <w:lang w:eastAsia="uk-UA"/>
        </w:rPr>
        <w:t>Для вчителів інформатики рекомендується використовувати безкоштовний масовий відкритий онлайн-курс «</w:t>
      </w:r>
      <w:hyperlink r:id="rId25" w:history="1">
        <w:r w:rsidRPr="000630B3">
          <w:rPr>
            <w:rFonts w:ascii="Times New Roman" w:eastAsia="Times New Roman" w:hAnsi="Times New Roman" w:cs="Times New Roman"/>
            <w:color w:val="1155CC"/>
            <w:sz w:val="28"/>
            <w:szCs w:val="28"/>
            <w:u w:val="single"/>
            <w:lang w:eastAsia="uk-UA"/>
          </w:rPr>
          <w:t>Алгоритми і проекти Scratch</w:t>
        </w:r>
      </w:hyperlink>
      <w:r w:rsidRPr="000630B3">
        <w:rPr>
          <w:rFonts w:ascii="Times New Roman" w:eastAsia="Times New Roman" w:hAnsi="Times New Roman" w:cs="Times New Roman"/>
          <w:color w:val="000000"/>
          <w:sz w:val="28"/>
          <w:szCs w:val="28"/>
          <w:lang w:eastAsia="uk-UA"/>
        </w:rPr>
        <w:t>» на українській платформі масових відкритих онлайн-курсів “</w:t>
      </w:r>
      <w:proofErr w:type="spellStart"/>
      <w:r w:rsidRPr="000630B3">
        <w:rPr>
          <w:rFonts w:ascii="Times New Roman" w:eastAsia="Times New Roman" w:hAnsi="Times New Roman" w:cs="Times New Roman"/>
          <w:color w:val="000000"/>
          <w:sz w:val="28"/>
          <w:szCs w:val="28"/>
          <w:lang w:eastAsia="uk-UA"/>
        </w:rPr>
        <w:t>Prometheus</w:t>
      </w:r>
      <w:proofErr w:type="spellEnd"/>
      <w:r w:rsidRPr="000630B3">
        <w:rPr>
          <w:rFonts w:ascii="Times New Roman" w:eastAsia="Times New Roman" w:hAnsi="Times New Roman" w:cs="Times New Roman"/>
          <w:color w:val="000000"/>
          <w:sz w:val="28"/>
          <w:szCs w:val="28"/>
          <w:lang w:eastAsia="uk-UA"/>
        </w:rPr>
        <w:t>” (</w:t>
      </w:r>
      <w:hyperlink r:id="rId26" w:history="1">
        <w:r w:rsidR="00E81D4E" w:rsidRPr="00C925CA">
          <w:rPr>
            <w:rStyle w:val="a5"/>
            <w:rFonts w:ascii="Times New Roman" w:eastAsia="Times New Roman" w:hAnsi="Times New Roman" w:cs="Times New Roman"/>
            <w:sz w:val="28"/>
            <w:szCs w:val="28"/>
            <w:lang w:eastAsia="uk-UA"/>
          </w:rPr>
          <w:t>https://edx.prometheus.org.ua/courses/course-v1:KPI+Scratch101+2017_T1/about</w:t>
        </w:r>
      </w:hyperlink>
      <w:r w:rsidRPr="000630B3">
        <w:rPr>
          <w:rFonts w:ascii="Times New Roman" w:eastAsia="Times New Roman" w:hAnsi="Times New Roman" w:cs="Times New Roman"/>
          <w:color w:val="000000"/>
          <w:sz w:val="28"/>
          <w:szCs w:val="28"/>
          <w:lang w:eastAsia="uk-UA"/>
        </w:rPr>
        <w:t>)</w:t>
      </w:r>
      <w:r w:rsidR="006E4A3C">
        <w:rPr>
          <w:rFonts w:ascii="Times New Roman" w:eastAsia="Times New Roman" w:hAnsi="Times New Roman" w:cs="Times New Roman"/>
          <w:color w:val="000000"/>
          <w:sz w:val="28"/>
          <w:szCs w:val="28"/>
          <w:lang w:eastAsia="uk-UA"/>
        </w:rPr>
        <w:t>.</w:t>
      </w:r>
    </w:p>
    <w:p w:rsidR="00252D8D" w:rsidRDefault="00252D8D" w:rsidP="00D878C4">
      <w:pPr>
        <w:spacing w:after="0" w:line="240" w:lineRule="auto"/>
        <w:ind w:firstLine="709"/>
        <w:jc w:val="both"/>
        <w:rPr>
          <w:rFonts w:ascii="Times New Roman" w:eastAsia="Times New Roman" w:hAnsi="Times New Roman" w:cs="Times New Roman"/>
          <w:color w:val="000000"/>
          <w:sz w:val="28"/>
          <w:szCs w:val="28"/>
          <w:lang w:eastAsia="uk-UA"/>
        </w:rPr>
      </w:pPr>
    </w:p>
    <w:p w:rsidR="00DC5E1B" w:rsidRDefault="009D199C" w:rsidP="00D878C4">
      <w:pPr>
        <w:keepNext/>
        <w:numPr>
          <w:ilvl w:val="1"/>
          <w:numId w:val="0"/>
        </w:numPr>
        <w:tabs>
          <w:tab w:val="num" w:pos="576"/>
        </w:tabs>
        <w:spacing w:after="0" w:line="240" w:lineRule="auto"/>
        <w:jc w:val="center"/>
        <w:outlineLvl w:val="1"/>
        <w:rPr>
          <w:rFonts w:ascii="Times New Roman" w:eastAsiaTheme="majorEastAsia" w:hAnsi="Times New Roman" w:cs="Times New Roman"/>
          <w:b/>
          <w:i/>
          <w:color w:val="000000" w:themeColor="text1"/>
          <w:sz w:val="28"/>
          <w:szCs w:val="28"/>
          <w:lang w:eastAsia="ru-RU"/>
        </w:rPr>
      </w:pPr>
      <w:r w:rsidRPr="000630B3">
        <w:rPr>
          <w:rFonts w:ascii="Times New Roman" w:eastAsiaTheme="majorEastAsia" w:hAnsi="Times New Roman" w:cs="Times New Roman"/>
          <w:b/>
          <w:i/>
          <w:color w:val="000000" w:themeColor="text1"/>
          <w:sz w:val="28"/>
          <w:szCs w:val="28"/>
          <w:lang w:eastAsia="ru-RU"/>
        </w:rPr>
        <w:t>Оцінювання навчальних досягнень учнів</w:t>
      </w:r>
    </w:p>
    <w:p w:rsidR="00354505" w:rsidRPr="006E4A3C" w:rsidRDefault="00354505" w:rsidP="00D878C4">
      <w:pPr>
        <w:keepNext/>
        <w:numPr>
          <w:ilvl w:val="1"/>
          <w:numId w:val="0"/>
        </w:numPr>
        <w:tabs>
          <w:tab w:val="num" w:pos="576"/>
        </w:tabs>
        <w:spacing w:after="0" w:line="240" w:lineRule="auto"/>
        <w:jc w:val="center"/>
        <w:outlineLvl w:val="1"/>
        <w:rPr>
          <w:rFonts w:ascii="Times New Roman" w:eastAsiaTheme="majorEastAsia" w:hAnsi="Times New Roman" w:cs="Times New Roman"/>
          <w:b/>
          <w:i/>
          <w:color w:val="000000" w:themeColor="text1"/>
          <w:sz w:val="28"/>
          <w:szCs w:val="28"/>
          <w:lang w:eastAsia="ru-RU"/>
        </w:rPr>
      </w:pPr>
    </w:p>
    <w:p w:rsidR="009D199C" w:rsidRPr="006E71AA" w:rsidRDefault="009D199C" w:rsidP="00D878C4">
      <w:pPr>
        <w:spacing w:after="0" w:line="240" w:lineRule="auto"/>
        <w:ind w:firstLine="709"/>
        <w:jc w:val="both"/>
        <w:rPr>
          <w:rFonts w:ascii="Times New Roman" w:eastAsia="Times New Roman" w:hAnsi="Times New Roman" w:cs="Times New Roman"/>
          <w:b/>
          <w:color w:val="C00000"/>
          <w:sz w:val="28"/>
          <w:szCs w:val="28"/>
          <w:lang w:eastAsia="ru-RU"/>
        </w:rPr>
      </w:pPr>
      <w:r w:rsidRPr="000630B3">
        <w:rPr>
          <w:rFonts w:ascii="Times New Roman" w:eastAsia="Times New Roman" w:hAnsi="Times New Roman" w:cs="Times New Roman"/>
          <w:sz w:val="28"/>
          <w:szCs w:val="28"/>
          <w:lang w:eastAsia="ru-RU"/>
        </w:rPr>
        <w:t xml:space="preserve">Варто </w:t>
      </w:r>
      <w:r w:rsidR="006E4A3C">
        <w:rPr>
          <w:rFonts w:ascii="Times New Roman" w:eastAsia="Times New Roman" w:hAnsi="Times New Roman" w:cs="Times New Roman"/>
          <w:sz w:val="28"/>
          <w:szCs w:val="28"/>
          <w:lang w:eastAsia="ru-RU"/>
        </w:rPr>
        <w:t>зауважити</w:t>
      </w:r>
      <w:r w:rsidRPr="000630B3">
        <w:rPr>
          <w:rFonts w:ascii="Times New Roman" w:eastAsia="Times New Roman" w:hAnsi="Times New Roman" w:cs="Times New Roman"/>
          <w:sz w:val="28"/>
          <w:szCs w:val="28"/>
          <w:lang w:eastAsia="ru-RU"/>
        </w:rPr>
        <w:t xml:space="preserve">, що впровадження компетентнісного підходу зумовлює переосмислення технологій контролю й оцінювання: </w:t>
      </w:r>
      <w:r w:rsidR="006E4A3C">
        <w:rPr>
          <w:rFonts w:ascii="Times New Roman" w:eastAsia="Times New Roman" w:hAnsi="Times New Roman" w:cs="Times New Roman"/>
          <w:sz w:val="28"/>
          <w:szCs w:val="28"/>
          <w:lang w:eastAsia="ru-RU"/>
        </w:rPr>
        <w:t>і</w:t>
      </w:r>
      <w:r w:rsidRPr="000630B3">
        <w:rPr>
          <w:rFonts w:ascii="Times New Roman" w:eastAsia="Times New Roman" w:hAnsi="Times New Roman" w:cs="Times New Roman"/>
          <w:sz w:val="28"/>
          <w:szCs w:val="28"/>
          <w:lang w:eastAsia="ru-RU"/>
        </w:rPr>
        <w:t xml:space="preserve">з оцінювання предметних знань, умінь і навичок до оцінювання компетентностей, зокрема готовності </w:t>
      </w:r>
      <w:r w:rsidR="006E4A3C">
        <w:rPr>
          <w:rFonts w:ascii="Times New Roman" w:eastAsia="Times New Roman" w:hAnsi="Times New Roman" w:cs="Times New Roman"/>
          <w:sz w:val="28"/>
          <w:szCs w:val="28"/>
          <w:lang w:eastAsia="ru-RU"/>
        </w:rPr>
        <w:t>та</w:t>
      </w:r>
      <w:r w:rsidRPr="000630B3">
        <w:rPr>
          <w:rFonts w:ascii="Times New Roman" w:eastAsia="Times New Roman" w:hAnsi="Times New Roman" w:cs="Times New Roman"/>
          <w:sz w:val="28"/>
          <w:szCs w:val="28"/>
          <w:lang w:eastAsia="ru-RU"/>
        </w:rPr>
        <w:t xml:space="preserve"> здатності учнів застосовувати здобуті знання і сформовані навички у своїй практичній діяльності. Тепер о</w:t>
      </w:r>
      <w:r w:rsidRPr="000630B3">
        <w:rPr>
          <w:rFonts w:ascii="Times New Roman" w:eastAsia="Times New Roman" w:hAnsi="Times New Roman" w:cs="Times New Roman"/>
          <w:i/>
          <w:iCs/>
          <w:sz w:val="28"/>
          <w:szCs w:val="28"/>
          <w:lang w:eastAsia="ru-RU"/>
        </w:rPr>
        <w:t xml:space="preserve">б’єктом оцінювання </w:t>
      </w:r>
      <w:r w:rsidRPr="000630B3">
        <w:rPr>
          <w:rFonts w:ascii="Times New Roman" w:eastAsia="Times New Roman" w:hAnsi="Times New Roman" w:cs="Times New Roman"/>
          <w:sz w:val="28"/>
          <w:szCs w:val="28"/>
          <w:lang w:eastAsia="ru-RU"/>
        </w:rPr>
        <w:t xml:space="preserve">навчальних досягнень учнів з інформатики є рівень розвитку їх компетентностей, які інтегрують знання, вміння, навички, досвід творчої діяльності та емоційно-ціннісне ставлення до навколишньої дійсності. При оцінюванні навчально-пізнавальної діяльності учнів варто збалансовано оцінювати всі три компоненти, що відповідають складникам компетентності: діяльнісний (діяльність/уміння), </w:t>
      </w:r>
      <w:proofErr w:type="spellStart"/>
      <w:r w:rsidRPr="000630B3">
        <w:rPr>
          <w:rFonts w:ascii="Times New Roman" w:eastAsia="Times New Roman" w:hAnsi="Times New Roman" w:cs="Times New Roman"/>
          <w:sz w:val="28"/>
          <w:szCs w:val="28"/>
          <w:lang w:eastAsia="ru-RU"/>
        </w:rPr>
        <w:t>знаннєвий</w:t>
      </w:r>
      <w:proofErr w:type="spellEnd"/>
      <w:r w:rsidRPr="000630B3">
        <w:rPr>
          <w:rFonts w:ascii="Times New Roman" w:eastAsia="Times New Roman" w:hAnsi="Times New Roman" w:cs="Times New Roman"/>
          <w:sz w:val="28"/>
          <w:szCs w:val="28"/>
          <w:lang w:eastAsia="ru-RU"/>
        </w:rPr>
        <w:t xml:space="preserve"> (знання), ціннісний (ставлення). Навчальна програма розрахована на те, що при вивченні кожної теми формуються як технологічні нави</w:t>
      </w:r>
      <w:r w:rsidR="006E4A3C">
        <w:rPr>
          <w:rFonts w:ascii="Times New Roman" w:eastAsia="Times New Roman" w:hAnsi="Times New Roman" w:cs="Times New Roman"/>
          <w:sz w:val="28"/>
          <w:szCs w:val="28"/>
          <w:lang w:eastAsia="ru-RU"/>
        </w:rPr>
        <w:t>чки/в</w:t>
      </w:r>
      <w:r w:rsidRPr="000630B3">
        <w:rPr>
          <w:rFonts w:ascii="Times New Roman" w:eastAsia="Times New Roman" w:hAnsi="Times New Roman" w:cs="Times New Roman"/>
          <w:sz w:val="28"/>
          <w:szCs w:val="28"/>
          <w:lang w:eastAsia="ru-RU"/>
        </w:rPr>
        <w:t xml:space="preserve">міння, так і ціннісне ставлення до сучасних інформаційних технологій та їх вплив на суспільство </w:t>
      </w:r>
      <w:r w:rsidR="006E4A3C">
        <w:rPr>
          <w:rFonts w:ascii="Times New Roman" w:eastAsia="Times New Roman" w:hAnsi="Times New Roman" w:cs="Times New Roman"/>
          <w:sz w:val="28"/>
          <w:szCs w:val="28"/>
          <w:lang w:eastAsia="ru-RU"/>
        </w:rPr>
        <w:t>й</w:t>
      </w:r>
      <w:r w:rsidRPr="000630B3">
        <w:rPr>
          <w:rFonts w:ascii="Times New Roman" w:eastAsia="Times New Roman" w:hAnsi="Times New Roman" w:cs="Times New Roman"/>
          <w:sz w:val="28"/>
          <w:szCs w:val="28"/>
          <w:lang w:eastAsia="ru-RU"/>
        </w:rPr>
        <w:t xml:space="preserve"> особистість. </w:t>
      </w:r>
      <w:proofErr w:type="spellStart"/>
      <w:r w:rsidRPr="000630B3">
        <w:rPr>
          <w:rFonts w:ascii="Times New Roman" w:eastAsia="Times New Roman" w:hAnsi="Times New Roman" w:cs="Times New Roman"/>
          <w:sz w:val="28"/>
          <w:szCs w:val="28"/>
          <w:lang w:eastAsia="ru-RU"/>
        </w:rPr>
        <w:t>Знаннєвий</w:t>
      </w:r>
      <w:proofErr w:type="spellEnd"/>
      <w:r w:rsidRPr="000630B3">
        <w:rPr>
          <w:rFonts w:ascii="Times New Roman" w:eastAsia="Times New Roman" w:hAnsi="Times New Roman" w:cs="Times New Roman"/>
          <w:sz w:val="28"/>
          <w:szCs w:val="28"/>
          <w:lang w:eastAsia="ru-RU"/>
        </w:rPr>
        <w:t xml:space="preserve"> складник включає перелік обов’язкових термінів і понять, якими учень оперуватиме після вивчення кожної теми. </w:t>
      </w:r>
      <w:r w:rsidR="00B2653E" w:rsidRPr="006E71AA">
        <w:rPr>
          <w:rFonts w:ascii="Times New Roman" w:eastAsia="Times New Roman" w:hAnsi="Times New Roman" w:cs="Times New Roman"/>
          <w:b/>
          <w:color w:val="C00000"/>
          <w:sz w:val="28"/>
          <w:szCs w:val="28"/>
          <w:lang w:eastAsia="ru-RU"/>
        </w:rPr>
        <w:t xml:space="preserve">Протягом вивчення теми мають проводитися оцінювані практичні роботи, результати яких </w:t>
      </w:r>
      <w:r w:rsidR="004363DD" w:rsidRPr="006E71AA">
        <w:rPr>
          <w:rFonts w:ascii="Times New Roman" w:eastAsia="Times New Roman" w:hAnsi="Times New Roman" w:cs="Times New Roman"/>
          <w:b/>
          <w:color w:val="C00000"/>
          <w:sz w:val="28"/>
          <w:szCs w:val="28"/>
          <w:lang w:eastAsia="ru-RU"/>
        </w:rPr>
        <w:t>повинні</w:t>
      </w:r>
      <w:r w:rsidR="00B2653E" w:rsidRPr="006E71AA">
        <w:rPr>
          <w:rFonts w:ascii="Times New Roman" w:eastAsia="Times New Roman" w:hAnsi="Times New Roman" w:cs="Times New Roman"/>
          <w:b/>
          <w:color w:val="C00000"/>
          <w:sz w:val="28"/>
          <w:szCs w:val="28"/>
          <w:lang w:eastAsia="ru-RU"/>
        </w:rPr>
        <w:t xml:space="preserve"> враховуватися під час виставлення тематичної оцінки.</w:t>
      </w:r>
    </w:p>
    <w:p w:rsidR="009D199C" w:rsidRPr="000630B3" w:rsidRDefault="006E4A3C" w:rsidP="00D878C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w:t>
      </w:r>
      <w:r w:rsidR="009D199C" w:rsidRPr="000630B3">
        <w:rPr>
          <w:rFonts w:ascii="Times New Roman" w:eastAsia="Times New Roman" w:hAnsi="Times New Roman" w:cs="Times New Roman"/>
          <w:sz w:val="28"/>
          <w:szCs w:val="28"/>
          <w:lang w:eastAsia="ru-RU"/>
        </w:rPr>
        <w:t xml:space="preserve">ми оцінювання </w:t>
      </w:r>
      <w:r>
        <w:rPr>
          <w:rFonts w:ascii="Times New Roman" w:eastAsia="Times New Roman" w:hAnsi="Times New Roman" w:cs="Times New Roman"/>
          <w:sz w:val="28"/>
          <w:szCs w:val="28"/>
          <w:lang w:eastAsia="ru-RU"/>
        </w:rPr>
        <w:t>при вивченні інформатики</w:t>
      </w:r>
      <w:r w:rsidR="009D199C" w:rsidRPr="000630B3">
        <w:rPr>
          <w:rFonts w:ascii="Times New Roman" w:eastAsia="Times New Roman" w:hAnsi="Times New Roman" w:cs="Times New Roman"/>
          <w:sz w:val="28"/>
          <w:szCs w:val="28"/>
          <w:lang w:eastAsia="ru-RU"/>
        </w:rPr>
        <w:t>:</w:t>
      </w:r>
    </w:p>
    <w:p w:rsidR="009D199C" w:rsidRPr="000630B3" w:rsidRDefault="009D199C" w:rsidP="00D878C4">
      <w:pPr>
        <w:numPr>
          <w:ilvl w:val="0"/>
          <w:numId w:val="1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 xml:space="preserve">виконання завдань практичного змісту; </w:t>
      </w:r>
    </w:p>
    <w:p w:rsidR="009D199C" w:rsidRPr="000630B3" w:rsidRDefault="009D199C" w:rsidP="00D878C4">
      <w:pPr>
        <w:numPr>
          <w:ilvl w:val="0"/>
          <w:numId w:val="1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тестування за допомогою програмних засобів або онлайнових сервісів;</w:t>
      </w:r>
    </w:p>
    <w:p w:rsidR="009D199C" w:rsidRPr="000630B3" w:rsidRDefault="006E4A3C" w:rsidP="00D878C4">
      <w:pPr>
        <w:numPr>
          <w:ilvl w:val="0"/>
          <w:numId w:val="1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9D199C" w:rsidRPr="000630B3">
        <w:rPr>
          <w:rFonts w:ascii="Times New Roman" w:eastAsia="Times New Roman" w:hAnsi="Times New Roman" w:cs="Times New Roman"/>
          <w:sz w:val="28"/>
          <w:szCs w:val="28"/>
          <w:lang w:eastAsia="ru-RU"/>
        </w:rPr>
        <w:t>рахування особистих досягнень в опануванні інформаційних технологій;</w:t>
      </w:r>
    </w:p>
    <w:p w:rsidR="009D199C" w:rsidRPr="006E4A3C" w:rsidRDefault="009D199C" w:rsidP="00D878C4">
      <w:pPr>
        <w:numPr>
          <w:ilvl w:val="0"/>
          <w:numId w:val="1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співбесіда (інтерв’ю) як доповнення до тестування а</w:t>
      </w:r>
      <w:r w:rsidR="006E4A3C">
        <w:rPr>
          <w:rFonts w:ascii="Times New Roman" w:eastAsia="Times New Roman" w:hAnsi="Times New Roman" w:cs="Times New Roman"/>
          <w:sz w:val="28"/>
          <w:szCs w:val="28"/>
          <w:lang w:eastAsia="ru-RU"/>
        </w:rPr>
        <w:t xml:space="preserve">бо практичної </w:t>
      </w:r>
      <w:r w:rsidRPr="006E4A3C">
        <w:rPr>
          <w:rFonts w:ascii="Times New Roman" w:eastAsia="Times New Roman" w:hAnsi="Times New Roman" w:cs="Times New Roman"/>
          <w:sz w:val="28"/>
          <w:szCs w:val="28"/>
          <w:lang w:eastAsia="ru-RU"/>
        </w:rPr>
        <w:t>роботи;</w:t>
      </w:r>
    </w:p>
    <w:p w:rsidR="0004524C" w:rsidRDefault="009D199C" w:rsidP="00D878C4">
      <w:pPr>
        <w:numPr>
          <w:ilvl w:val="0"/>
          <w:numId w:val="14"/>
        </w:numPr>
        <w:tabs>
          <w:tab w:val="num" w:pos="576"/>
          <w:tab w:val="left" w:pos="993"/>
        </w:tabs>
        <w:spacing w:after="0" w:line="240" w:lineRule="auto"/>
        <w:ind w:left="0"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взаємоконтроль учнів у парах або групах та самооцінка.</w:t>
      </w:r>
    </w:p>
    <w:p w:rsidR="009202DB" w:rsidRDefault="009202DB" w:rsidP="00D878C4">
      <w:pPr>
        <w:keepNext/>
        <w:numPr>
          <w:ilvl w:val="1"/>
          <w:numId w:val="0"/>
        </w:numPr>
        <w:tabs>
          <w:tab w:val="num" w:pos="576"/>
        </w:tabs>
        <w:spacing w:after="0" w:line="240" w:lineRule="auto"/>
        <w:jc w:val="center"/>
        <w:outlineLvl w:val="1"/>
        <w:rPr>
          <w:rFonts w:ascii="Times New Roman" w:eastAsiaTheme="majorEastAsia" w:hAnsi="Times New Roman" w:cs="Times New Roman"/>
          <w:b/>
          <w:i/>
          <w:sz w:val="28"/>
          <w:szCs w:val="28"/>
          <w:lang w:eastAsia="ru-RU"/>
        </w:rPr>
      </w:pPr>
    </w:p>
    <w:p w:rsidR="0004524C" w:rsidRDefault="009D199C" w:rsidP="00D878C4">
      <w:pPr>
        <w:keepNext/>
        <w:numPr>
          <w:ilvl w:val="1"/>
          <w:numId w:val="0"/>
        </w:numPr>
        <w:tabs>
          <w:tab w:val="num" w:pos="576"/>
        </w:tabs>
        <w:spacing w:after="0" w:line="240" w:lineRule="auto"/>
        <w:jc w:val="center"/>
        <w:outlineLvl w:val="1"/>
        <w:rPr>
          <w:rFonts w:ascii="Times New Roman" w:eastAsiaTheme="majorEastAsia" w:hAnsi="Times New Roman" w:cs="Times New Roman"/>
          <w:b/>
          <w:i/>
          <w:sz w:val="28"/>
          <w:szCs w:val="28"/>
          <w:lang w:eastAsia="ru-RU"/>
        </w:rPr>
      </w:pPr>
      <w:r w:rsidRPr="000630B3">
        <w:rPr>
          <w:rFonts w:ascii="Times New Roman" w:eastAsiaTheme="majorEastAsia" w:hAnsi="Times New Roman" w:cs="Times New Roman"/>
          <w:b/>
          <w:i/>
          <w:sz w:val="28"/>
          <w:szCs w:val="28"/>
          <w:lang w:eastAsia="ru-RU"/>
        </w:rPr>
        <w:t>Організація діяльності на уроках інформатики</w:t>
      </w:r>
    </w:p>
    <w:p w:rsidR="004363DD" w:rsidRPr="006E4A3C" w:rsidRDefault="004363DD" w:rsidP="00D878C4">
      <w:pPr>
        <w:keepNext/>
        <w:numPr>
          <w:ilvl w:val="1"/>
          <w:numId w:val="0"/>
        </w:numPr>
        <w:tabs>
          <w:tab w:val="num" w:pos="576"/>
        </w:tabs>
        <w:spacing w:after="0" w:line="240" w:lineRule="auto"/>
        <w:jc w:val="center"/>
        <w:outlineLvl w:val="1"/>
        <w:rPr>
          <w:rFonts w:ascii="Times New Roman" w:eastAsiaTheme="majorEastAsia" w:hAnsi="Times New Roman" w:cs="Times New Roman"/>
          <w:b/>
          <w:i/>
          <w:sz w:val="28"/>
          <w:szCs w:val="28"/>
          <w:lang w:eastAsia="ru-RU"/>
        </w:rPr>
      </w:pPr>
    </w:p>
    <w:p w:rsidR="009D199C" w:rsidRPr="000630B3" w:rsidRDefault="009D199C" w:rsidP="00D878C4">
      <w:pPr>
        <w:spacing w:after="0" w:line="240" w:lineRule="auto"/>
        <w:ind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t xml:space="preserve">Умови навчання повинні забезпечувати ефективне засвоєння учнями програмового матеріалу та відповідати вимогам щодо безпеки життєдіяльності учасників освітнього процесу, </w:t>
      </w:r>
      <w:r w:rsidR="006E4A3C">
        <w:rPr>
          <w:rFonts w:ascii="Times New Roman" w:eastAsia="Times New Roman" w:hAnsi="Times New Roman" w:cs="Times New Roman"/>
          <w:sz w:val="28"/>
          <w:szCs w:val="28"/>
          <w:lang w:eastAsia="ru-RU"/>
        </w:rPr>
        <w:t>що наведені</w:t>
      </w:r>
      <w:r w:rsidRPr="000630B3">
        <w:rPr>
          <w:rFonts w:ascii="Times New Roman" w:eastAsia="Times New Roman" w:hAnsi="Times New Roman" w:cs="Times New Roman"/>
          <w:sz w:val="28"/>
          <w:szCs w:val="28"/>
          <w:lang w:eastAsia="ru-RU"/>
        </w:rPr>
        <w:t xml:space="preserve"> </w:t>
      </w:r>
      <w:r w:rsidR="006E4A3C">
        <w:rPr>
          <w:rFonts w:ascii="Times New Roman" w:eastAsia="Times New Roman" w:hAnsi="Times New Roman" w:cs="Times New Roman"/>
          <w:sz w:val="28"/>
          <w:szCs w:val="28"/>
          <w:lang w:eastAsia="ru-RU"/>
        </w:rPr>
        <w:t>в</w:t>
      </w:r>
      <w:r w:rsidRPr="000630B3">
        <w:rPr>
          <w:rFonts w:ascii="Times New Roman" w:eastAsia="Times New Roman" w:hAnsi="Times New Roman" w:cs="Times New Roman"/>
          <w:sz w:val="28"/>
          <w:szCs w:val="28"/>
          <w:lang w:eastAsia="ru-RU"/>
        </w:rPr>
        <w:t xml:space="preserve"> Державних санітарних правилах і нормах влаштування, утримання загальноосвітніх навчальних закладів та організації навчально-виховного процесу </w:t>
      </w:r>
      <w:proofErr w:type="spellStart"/>
      <w:r w:rsidRPr="000630B3">
        <w:rPr>
          <w:rFonts w:ascii="Times New Roman" w:eastAsia="Times New Roman" w:hAnsi="Times New Roman" w:cs="Times New Roman"/>
          <w:sz w:val="28"/>
          <w:szCs w:val="28"/>
          <w:lang w:eastAsia="ru-RU"/>
        </w:rPr>
        <w:t>ДСанПіН</w:t>
      </w:r>
      <w:proofErr w:type="spellEnd"/>
      <w:r w:rsidRPr="000630B3">
        <w:rPr>
          <w:rFonts w:ascii="Times New Roman" w:eastAsia="Times New Roman" w:hAnsi="Times New Roman" w:cs="Times New Roman"/>
          <w:sz w:val="28"/>
          <w:szCs w:val="28"/>
          <w:lang w:eastAsia="ru-RU"/>
        </w:rPr>
        <w:t xml:space="preserve"> 5.5.2.008-01, Правилах пожежної безпеки для навчальних закладів та установ системи освіти України та Правилах безпеки під час навчання в кабінетах інформатики навчальних закладів системи загальної середньої освіти. Обладнання навчального приміщення (класу, кабінету) має відповідати вимогам (технічним, педагогічним тощо) Положення про кабінет інформатики та інформаційно-комунікаційних технологій навчання загальноосвітніх навчальних закладів, Типового переліку комп’ютерного обладнання для закладів дошкільної, середньої та проф</w:t>
      </w:r>
      <w:r w:rsidR="006E4A3C">
        <w:rPr>
          <w:rFonts w:ascii="Times New Roman" w:eastAsia="Times New Roman" w:hAnsi="Times New Roman" w:cs="Times New Roman"/>
          <w:sz w:val="28"/>
          <w:szCs w:val="28"/>
          <w:lang w:eastAsia="ru-RU"/>
        </w:rPr>
        <w:t>есійної освіти (наказ МОН від 02.11.</w:t>
      </w:r>
      <w:r w:rsidRPr="000630B3">
        <w:rPr>
          <w:rFonts w:ascii="Times New Roman" w:eastAsia="Times New Roman" w:hAnsi="Times New Roman" w:cs="Times New Roman"/>
          <w:sz w:val="28"/>
          <w:szCs w:val="28"/>
          <w:lang w:eastAsia="ru-RU"/>
        </w:rPr>
        <w:t>2017</w:t>
      </w:r>
      <w:r w:rsidR="00D878C4">
        <w:rPr>
          <w:rFonts w:ascii="Times New Roman" w:eastAsia="Times New Roman" w:hAnsi="Times New Roman" w:cs="Times New Roman"/>
          <w:sz w:val="28"/>
          <w:szCs w:val="28"/>
          <w:lang w:eastAsia="ru-RU"/>
        </w:rPr>
        <w:t xml:space="preserve"> </w:t>
      </w:r>
      <w:r w:rsidRPr="000630B3">
        <w:rPr>
          <w:rFonts w:ascii="Times New Roman" w:eastAsia="Times New Roman" w:hAnsi="Times New Roman" w:cs="Times New Roman"/>
          <w:sz w:val="28"/>
          <w:szCs w:val="28"/>
          <w:lang w:eastAsia="ru-RU"/>
        </w:rPr>
        <w:t xml:space="preserve">№ 1440). </w:t>
      </w:r>
    </w:p>
    <w:p w:rsidR="004C378B" w:rsidRDefault="009D199C" w:rsidP="00D878C4">
      <w:pPr>
        <w:spacing w:after="0" w:line="240" w:lineRule="auto"/>
        <w:ind w:firstLine="709"/>
        <w:jc w:val="both"/>
        <w:rPr>
          <w:rFonts w:ascii="Times New Roman" w:eastAsia="Times New Roman" w:hAnsi="Times New Roman" w:cs="Times New Roman"/>
          <w:sz w:val="28"/>
          <w:szCs w:val="28"/>
          <w:lang w:eastAsia="ru-RU"/>
        </w:rPr>
      </w:pPr>
      <w:r w:rsidRPr="000630B3">
        <w:rPr>
          <w:rFonts w:ascii="Times New Roman" w:eastAsia="Times New Roman" w:hAnsi="Times New Roman" w:cs="Times New Roman"/>
          <w:sz w:val="28"/>
          <w:szCs w:val="28"/>
          <w:lang w:eastAsia="ru-RU"/>
        </w:rPr>
        <w:lastRenderedPageBreak/>
        <w:t xml:space="preserve">Відповідно до листа МОН від 17.07.2013 № 1/9-497 «Про використання Інструктивно-методичних матеріалів </w:t>
      </w:r>
      <w:r w:rsidR="006E4A3C">
        <w:rPr>
          <w:rFonts w:ascii="Times New Roman" w:eastAsia="Times New Roman" w:hAnsi="Times New Roman" w:cs="Times New Roman"/>
          <w:sz w:val="28"/>
          <w:szCs w:val="28"/>
          <w:lang w:eastAsia="ru-RU"/>
        </w:rPr>
        <w:t>і</w:t>
      </w:r>
      <w:r w:rsidRPr="000630B3">
        <w:rPr>
          <w:rFonts w:ascii="Times New Roman" w:eastAsia="Times New Roman" w:hAnsi="Times New Roman" w:cs="Times New Roman"/>
          <w:sz w:val="28"/>
          <w:szCs w:val="28"/>
          <w:lang w:eastAsia="ru-RU"/>
        </w:rPr>
        <w:t xml:space="preserve">з питань створення безпечних умов для роботи </w:t>
      </w:r>
      <w:r w:rsidR="006E4A3C">
        <w:rPr>
          <w:rFonts w:ascii="Times New Roman" w:eastAsia="Times New Roman" w:hAnsi="Times New Roman" w:cs="Times New Roman"/>
          <w:sz w:val="28"/>
          <w:szCs w:val="28"/>
          <w:lang w:eastAsia="ru-RU"/>
        </w:rPr>
        <w:t>в</w:t>
      </w:r>
      <w:r w:rsidRPr="000630B3">
        <w:rPr>
          <w:rFonts w:ascii="Times New Roman" w:eastAsia="Times New Roman" w:hAnsi="Times New Roman" w:cs="Times New Roman"/>
          <w:sz w:val="28"/>
          <w:szCs w:val="28"/>
          <w:lang w:eastAsia="ru-RU"/>
        </w:rPr>
        <w:t xml:space="preserve"> кабінетах інформатики та інформаційно-комунікаційних технологій загальноосвітніх навчальних закладів» щороку перед початком робот</w:t>
      </w:r>
      <w:r w:rsidR="00252D8D">
        <w:rPr>
          <w:rFonts w:ascii="Times New Roman" w:eastAsia="Times New Roman" w:hAnsi="Times New Roman" w:cs="Times New Roman"/>
          <w:sz w:val="28"/>
          <w:szCs w:val="28"/>
          <w:lang w:eastAsia="ru-RU"/>
        </w:rPr>
        <w:t>и учнів у кабінеті інформатики в</w:t>
      </w:r>
      <w:r w:rsidRPr="000630B3">
        <w:rPr>
          <w:rFonts w:ascii="Times New Roman" w:eastAsia="Times New Roman" w:hAnsi="Times New Roman" w:cs="Times New Roman"/>
          <w:sz w:val="28"/>
          <w:szCs w:val="28"/>
          <w:lang w:eastAsia="ru-RU"/>
        </w:rPr>
        <w:t xml:space="preserve">читель проводить первинний інструктаж </w:t>
      </w:r>
      <w:r w:rsidR="006E4A3C">
        <w:rPr>
          <w:rFonts w:ascii="Times New Roman" w:eastAsia="Times New Roman" w:hAnsi="Times New Roman" w:cs="Times New Roman"/>
          <w:sz w:val="28"/>
          <w:szCs w:val="28"/>
          <w:lang w:eastAsia="ru-RU"/>
        </w:rPr>
        <w:t>і</w:t>
      </w:r>
      <w:r w:rsidRPr="000630B3">
        <w:rPr>
          <w:rFonts w:ascii="Times New Roman" w:eastAsia="Times New Roman" w:hAnsi="Times New Roman" w:cs="Times New Roman"/>
          <w:sz w:val="28"/>
          <w:szCs w:val="28"/>
          <w:lang w:eastAsia="ru-RU"/>
        </w:rPr>
        <w:t xml:space="preserve">з безпеки життєдіяльності, який </w:t>
      </w:r>
      <w:r w:rsidR="006E4A3C">
        <w:rPr>
          <w:rFonts w:ascii="Times New Roman" w:eastAsia="Times New Roman" w:hAnsi="Times New Roman" w:cs="Times New Roman"/>
          <w:sz w:val="28"/>
          <w:szCs w:val="28"/>
          <w:lang w:eastAsia="ru-RU"/>
        </w:rPr>
        <w:t>о</w:t>
      </w:r>
      <w:r w:rsidRPr="000630B3">
        <w:rPr>
          <w:rFonts w:ascii="Times New Roman" w:eastAsia="Times New Roman" w:hAnsi="Times New Roman" w:cs="Times New Roman"/>
          <w:sz w:val="28"/>
          <w:szCs w:val="28"/>
          <w:lang w:eastAsia="ru-RU"/>
        </w:rPr>
        <w:t>знайом</w:t>
      </w:r>
      <w:r w:rsidR="006E4A3C">
        <w:rPr>
          <w:rFonts w:ascii="Times New Roman" w:eastAsia="Times New Roman" w:hAnsi="Times New Roman" w:cs="Times New Roman"/>
          <w:sz w:val="28"/>
          <w:szCs w:val="28"/>
          <w:lang w:eastAsia="ru-RU"/>
        </w:rPr>
        <w:t>лює</w:t>
      </w:r>
      <w:r w:rsidRPr="000630B3">
        <w:rPr>
          <w:rFonts w:ascii="Times New Roman" w:eastAsia="Times New Roman" w:hAnsi="Times New Roman" w:cs="Times New Roman"/>
          <w:sz w:val="28"/>
          <w:szCs w:val="28"/>
          <w:lang w:eastAsia="ru-RU"/>
        </w:rPr>
        <w:t xml:space="preserve"> учнів </w:t>
      </w:r>
      <w:r w:rsidR="006E4A3C">
        <w:rPr>
          <w:rFonts w:ascii="Times New Roman" w:eastAsia="Times New Roman" w:hAnsi="Times New Roman" w:cs="Times New Roman"/>
          <w:sz w:val="28"/>
          <w:szCs w:val="28"/>
          <w:lang w:eastAsia="ru-RU"/>
        </w:rPr>
        <w:t>і</w:t>
      </w:r>
      <w:r w:rsidRPr="000630B3">
        <w:rPr>
          <w:rFonts w:ascii="Times New Roman" w:eastAsia="Times New Roman" w:hAnsi="Times New Roman" w:cs="Times New Roman"/>
          <w:sz w:val="28"/>
          <w:szCs w:val="28"/>
          <w:lang w:eastAsia="ru-RU"/>
        </w:rPr>
        <w:t xml:space="preserve">з правилами поведінки в кабінеті. </w:t>
      </w:r>
    </w:p>
    <w:p w:rsidR="00111C93" w:rsidRDefault="00111C93" w:rsidP="00D878C4">
      <w:pPr>
        <w:spacing w:after="0" w:line="240" w:lineRule="auto"/>
        <w:ind w:firstLine="709"/>
        <w:jc w:val="both"/>
        <w:rPr>
          <w:rFonts w:ascii="Times New Roman" w:eastAsia="Times New Roman" w:hAnsi="Times New Roman" w:cs="Times New Roman"/>
          <w:color w:val="002060"/>
          <w:sz w:val="28"/>
          <w:szCs w:val="28"/>
          <w:lang w:eastAsia="ru-RU"/>
        </w:rPr>
      </w:pPr>
    </w:p>
    <w:p w:rsidR="009D199C" w:rsidRPr="006B1D4E" w:rsidRDefault="00EF0BBC" w:rsidP="00D878C4">
      <w:pPr>
        <w:spacing w:after="0" w:line="240" w:lineRule="auto"/>
        <w:ind w:firstLine="709"/>
        <w:jc w:val="both"/>
        <w:rPr>
          <w:rFonts w:ascii="Times New Roman" w:eastAsia="Times New Roman" w:hAnsi="Times New Roman" w:cs="Times New Roman"/>
          <w:b/>
          <w:color w:val="002060"/>
          <w:sz w:val="28"/>
          <w:szCs w:val="28"/>
          <w:lang w:val="en-US" w:eastAsia="ru-RU"/>
        </w:rPr>
      </w:pPr>
      <w:r>
        <w:rPr>
          <w:rFonts w:ascii="Times New Roman" w:eastAsia="Times New Roman" w:hAnsi="Times New Roman" w:cs="Times New Roman"/>
          <w:color w:val="002060"/>
          <w:sz w:val="28"/>
          <w:szCs w:val="28"/>
          <w:lang w:eastAsia="ru-RU"/>
        </w:rPr>
        <w:t>Особливо</w:t>
      </w:r>
      <w:r w:rsidR="00D72236">
        <w:rPr>
          <w:rFonts w:ascii="Times New Roman" w:eastAsia="Times New Roman" w:hAnsi="Times New Roman" w:cs="Times New Roman"/>
          <w:color w:val="002060"/>
          <w:sz w:val="28"/>
          <w:szCs w:val="28"/>
          <w:lang w:val="en-US" w:eastAsia="ru-RU"/>
        </w:rPr>
        <w:t xml:space="preserve"> </w:t>
      </w:r>
      <w:r w:rsidR="00D72236">
        <w:rPr>
          <w:rFonts w:ascii="Times New Roman" w:eastAsia="Times New Roman" w:hAnsi="Times New Roman" w:cs="Times New Roman"/>
          <w:color w:val="002060"/>
          <w:sz w:val="28"/>
          <w:szCs w:val="28"/>
          <w:lang w:eastAsia="ru-RU"/>
        </w:rPr>
        <w:t>зверніть увагу на:</w:t>
      </w:r>
    </w:p>
    <w:p w:rsidR="00111C93" w:rsidRDefault="00111C93" w:rsidP="00111C93">
      <w:pPr>
        <w:spacing w:after="0" w:line="240" w:lineRule="auto"/>
        <w:ind w:firstLine="708"/>
        <w:jc w:val="both"/>
        <w:rPr>
          <w:rFonts w:ascii="Times New Roman" w:eastAsia="Times New Roman" w:hAnsi="Times New Roman" w:cs="Times New Roman"/>
          <w:b/>
          <w:color w:val="C00000"/>
          <w:sz w:val="28"/>
          <w:szCs w:val="28"/>
          <w:lang w:eastAsia="uk-UA"/>
        </w:rPr>
      </w:pPr>
    </w:p>
    <w:p w:rsidR="00111C93" w:rsidRPr="00111C93" w:rsidRDefault="00111C93" w:rsidP="00111C93">
      <w:pPr>
        <w:spacing w:after="0" w:line="240" w:lineRule="auto"/>
        <w:ind w:firstLine="708"/>
        <w:jc w:val="both"/>
        <w:rPr>
          <w:rFonts w:ascii="Times New Roman" w:eastAsia="Times New Roman" w:hAnsi="Times New Roman" w:cs="Times New Roman"/>
          <w:color w:val="000000"/>
          <w:sz w:val="28"/>
          <w:szCs w:val="28"/>
          <w:lang w:eastAsia="uk-UA"/>
        </w:rPr>
      </w:pPr>
      <w:r w:rsidRPr="00111C93">
        <w:rPr>
          <w:rFonts w:ascii="Times New Roman" w:eastAsia="Times New Roman" w:hAnsi="Times New Roman" w:cs="Times New Roman"/>
          <w:color w:val="000000"/>
          <w:sz w:val="28"/>
          <w:szCs w:val="28"/>
          <w:lang w:eastAsia="uk-UA"/>
        </w:rPr>
        <w:t>Наказ Міністерства охорони здоров'я України №</w:t>
      </w:r>
      <w:r>
        <w:rPr>
          <w:rFonts w:ascii="Times New Roman" w:eastAsia="Times New Roman" w:hAnsi="Times New Roman" w:cs="Times New Roman"/>
          <w:color w:val="000000"/>
          <w:sz w:val="28"/>
          <w:szCs w:val="28"/>
          <w:lang w:eastAsia="uk-UA"/>
        </w:rPr>
        <w:t xml:space="preserve"> </w:t>
      </w:r>
      <w:r w:rsidRPr="00111C93">
        <w:rPr>
          <w:rFonts w:ascii="Times New Roman" w:eastAsia="Times New Roman" w:hAnsi="Times New Roman" w:cs="Times New Roman"/>
          <w:color w:val="000000"/>
          <w:sz w:val="28"/>
          <w:szCs w:val="28"/>
          <w:lang w:eastAsia="uk-UA"/>
        </w:rPr>
        <w:t xml:space="preserve">2205 від 25.09.2020 </w:t>
      </w:r>
      <w:r>
        <w:rPr>
          <w:rFonts w:ascii="Times New Roman" w:eastAsia="Times New Roman" w:hAnsi="Times New Roman" w:cs="Times New Roman"/>
          <w:color w:val="000000"/>
          <w:sz w:val="28"/>
          <w:szCs w:val="28"/>
          <w:lang w:eastAsia="uk-UA"/>
        </w:rPr>
        <w:t xml:space="preserve">р. </w:t>
      </w:r>
      <w:r w:rsidRPr="00111C93">
        <w:rPr>
          <w:rFonts w:ascii="Times New Roman" w:eastAsia="Times New Roman" w:hAnsi="Times New Roman" w:cs="Times New Roman"/>
          <w:color w:val="000000"/>
          <w:sz w:val="28"/>
          <w:szCs w:val="28"/>
          <w:lang w:eastAsia="uk-UA"/>
        </w:rPr>
        <w:t>"Про затвердження Санітарного регламенту для закладів загальної середньої освіти".</w:t>
      </w:r>
    </w:p>
    <w:p w:rsidR="00111C93" w:rsidRPr="00111C93" w:rsidRDefault="00111C93" w:rsidP="00111C93">
      <w:pPr>
        <w:spacing w:after="0" w:line="240" w:lineRule="auto"/>
        <w:ind w:firstLine="708"/>
        <w:jc w:val="both"/>
        <w:rPr>
          <w:rFonts w:ascii="Times New Roman" w:eastAsia="Times New Roman" w:hAnsi="Times New Roman" w:cs="Times New Roman"/>
          <w:color w:val="000000"/>
          <w:sz w:val="28"/>
          <w:szCs w:val="28"/>
          <w:lang w:eastAsia="uk-UA"/>
        </w:rPr>
      </w:pPr>
      <w:r w:rsidRPr="00111C93">
        <w:rPr>
          <w:rFonts w:ascii="Times New Roman" w:eastAsia="Times New Roman" w:hAnsi="Times New Roman" w:cs="Times New Roman"/>
          <w:color w:val="000000"/>
          <w:sz w:val="28"/>
          <w:szCs w:val="28"/>
          <w:lang w:eastAsia="uk-UA"/>
        </w:rPr>
        <w:t>Зареєстровано в Міністерстві юстиції України 10 листопада 2020 р. за № 1111/35394.</w:t>
      </w:r>
    </w:p>
    <w:p w:rsidR="00111C93" w:rsidRPr="00111C93" w:rsidRDefault="00111C93" w:rsidP="00111C93">
      <w:pPr>
        <w:spacing w:after="0" w:line="240" w:lineRule="auto"/>
        <w:ind w:firstLine="708"/>
        <w:jc w:val="both"/>
        <w:rPr>
          <w:rFonts w:ascii="Times New Roman" w:eastAsia="Times New Roman" w:hAnsi="Times New Roman" w:cs="Times New Roman"/>
          <w:color w:val="000000"/>
          <w:sz w:val="28"/>
          <w:szCs w:val="28"/>
          <w:lang w:eastAsia="uk-UA"/>
        </w:rPr>
      </w:pPr>
      <w:r w:rsidRPr="00111C93">
        <w:rPr>
          <w:rFonts w:ascii="Times New Roman" w:eastAsia="Times New Roman" w:hAnsi="Times New Roman" w:cs="Times New Roman"/>
          <w:color w:val="000000"/>
          <w:sz w:val="28"/>
          <w:szCs w:val="28"/>
          <w:lang w:eastAsia="uk-UA"/>
        </w:rPr>
        <w:t>Набра</w:t>
      </w:r>
      <w:r>
        <w:rPr>
          <w:rFonts w:ascii="Times New Roman" w:eastAsia="Times New Roman" w:hAnsi="Times New Roman" w:cs="Times New Roman"/>
          <w:color w:val="000000"/>
          <w:sz w:val="28"/>
          <w:szCs w:val="28"/>
          <w:lang w:eastAsia="uk-UA"/>
        </w:rPr>
        <w:t>в</w:t>
      </w:r>
      <w:r w:rsidRPr="00111C93">
        <w:rPr>
          <w:rFonts w:ascii="Times New Roman" w:eastAsia="Times New Roman" w:hAnsi="Times New Roman" w:cs="Times New Roman"/>
          <w:color w:val="000000"/>
          <w:sz w:val="28"/>
          <w:szCs w:val="28"/>
          <w:lang w:eastAsia="uk-UA"/>
        </w:rPr>
        <w:t xml:space="preserve"> чинності з 01 січня 2021 року.</w:t>
      </w:r>
    </w:p>
    <w:p w:rsidR="00D765E5" w:rsidRDefault="00D765E5" w:rsidP="00D878C4">
      <w:pPr>
        <w:spacing w:after="0" w:line="240" w:lineRule="auto"/>
        <w:jc w:val="both"/>
        <w:rPr>
          <w:rFonts w:ascii="Times New Roman" w:eastAsia="Times New Roman" w:hAnsi="Times New Roman" w:cs="Times New Roman"/>
          <w:color w:val="000000"/>
          <w:sz w:val="28"/>
          <w:szCs w:val="28"/>
          <w:lang w:eastAsia="uk-UA"/>
        </w:rPr>
      </w:pPr>
    </w:p>
    <w:p w:rsidR="00111C93" w:rsidRDefault="00111C93" w:rsidP="00D878C4">
      <w:pPr>
        <w:spacing w:after="0" w:line="240" w:lineRule="auto"/>
        <w:jc w:val="both"/>
        <w:rPr>
          <w:rFonts w:ascii="Times New Roman" w:eastAsia="Times New Roman" w:hAnsi="Times New Roman" w:cs="Times New Roman"/>
          <w:b/>
          <w:color w:val="C00000"/>
          <w:sz w:val="28"/>
          <w:szCs w:val="28"/>
          <w:lang w:eastAsia="uk-UA"/>
        </w:rPr>
      </w:pPr>
      <w:r>
        <w:rPr>
          <w:rFonts w:ascii="Times New Roman" w:eastAsia="Times New Roman" w:hAnsi="Times New Roman" w:cs="Times New Roman"/>
          <w:color w:val="000000"/>
          <w:sz w:val="28"/>
          <w:szCs w:val="28"/>
          <w:lang w:eastAsia="uk-UA"/>
        </w:rPr>
        <w:tab/>
      </w:r>
      <w:r w:rsidRPr="00111C93">
        <w:rPr>
          <w:rFonts w:ascii="Times New Roman" w:eastAsia="Times New Roman" w:hAnsi="Times New Roman" w:cs="Times New Roman"/>
          <w:b/>
          <w:color w:val="C00000"/>
          <w:sz w:val="28"/>
          <w:szCs w:val="28"/>
          <w:lang w:eastAsia="uk-UA"/>
        </w:rPr>
        <w:t>Даний документ має бути настільною книгою у кожному комп’ютерному класі.</w:t>
      </w:r>
    </w:p>
    <w:p w:rsidR="00111C93" w:rsidRDefault="00111C93" w:rsidP="00D878C4">
      <w:pPr>
        <w:spacing w:after="0" w:line="240" w:lineRule="auto"/>
        <w:jc w:val="both"/>
        <w:rPr>
          <w:rFonts w:ascii="Times New Roman" w:eastAsia="Times New Roman" w:hAnsi="Times New Roman" w:cs="Times New Roman"/>
          <w:b/>
          <w:color w:val="C00000"/>
          <w:sz w:val="28"/>
          <w:szCs w:val="28"/>
          <w:lang w:eastAsia="uk-UA"/>
        </w:rPr>
      </w:pPr>
    </w:p>
    <w:p w:rsidR="00111C93" w:rsidRPr="00111C93" w:rsidRDefault="00111C93" w:rsidP="00D878C4">
      <w:pPr>
        <w:spacing w:after="0" w:line="240" w:lineRule="auto"/>
        <w:jc w:val="both"/>
        <w:rPr>
          <w:rFonts w:ascii="Times New Roman" w:eastAsia="Times New Roman" w:hAnsi="Times New Roman" w:cs="Times New Roman"/>
          <w:b/>
          <w:color w:val="000000"/>
          <w:sz w:val="28"/>
          <w:szCs w:val="28"/>
          <w:lang w:eastAsia="uk-UA"/>
        </w:rPr>
      </w:pPr>
      <w:bookmarkStart w:id="0" w:name="_GoBack"/>
      <w:bookmarkEnd w:id="0"/>
    </w:p>
    <w:sectPr w:rsidR="00111C93" w:rsidRPr="00111C93" w:rsidSect="00DA710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Noto Sans CJK SC Regular">
    <w:altName w:val="Times New Roman"/>
    <w:panose1 w:val="00000000000000000000"/>
    <w:charset w:val="80"/>
    <w:family w:val="swiss"/>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90CA8"/>
    <w:multiLevelType w:val="multilevel"/>
    <w:tmpl w:val="714A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D4DFD"/>
    <w:multiLevelType w:val="hybridMultilevel"/>
    <w:tmpl w:val="9AD20EA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B1606C5"/>
    <w:multiLevelType w:val="multilevel"/>
    <w:tmpl w:val="E12E3EAE"/>
    <w:lvl w:ilvl="0">
      <w:start w:val="1"/>
      <w:numFmt w:val="bullet"/>
      <w:lvlText w:val=""/>
      <w:lvlJc w:val="left"/>
      <w:pPr>
        <w:ind w:left="2054" w:firstLine="360"/>
      </w:pPr>
      <w:rPr>
        <w:rFonts w:ascii="Symbol" w:hAnsi="Symbol" w:hint="default"/>
      </w:rPr>
    </w:lvl>
    <w:lvl w:ilvl="1">
      <w:start w:val="1"/>
      <w:numFmt w:val="bullet"/>
      <w:lvlText w:val="o"/>
      <w:lvlJc w:val="left"/>
      <w:pPr>
        <w:ind w:left="2774" w:firstLine="1080"/>
      </w:pPr>
      <w:rPr>
        <w:rFonts w:ascii="Arial" w:eastAsia="Arial" w:hAnsi="Arial" w:cs="Arial"/>
      </w:rPr>
    </w:lvl>
    <w:lvl w:ilvl="2">
      <w:start w:val="1"/>
      <w:numFmt w:val="bullet"/>
      <w:lvlText w:val="▪"/>
      <w:lvlJc w:val="left"/>
      <w:pPr>
        <w:ind w:left="3494" w:firstLine="1800"/>
      </w:pPr>
      <w:rPr>
        <w:rFonts w:ascii="Arial" w:eastAsia="Arial" w:hAnsi="Arial" w:cs="Arial"/>
      </w:rPr>
    </w:lvl>
    <w:lvl w:ilvl="3">
      <w:start w:val="1"/>
      <w:numFmt w:val="bullet"/>
      <w:lvlText w:val="●"/>
      <w:lvlJc w:val="left"/>
      <w:pPr>
        <w:ind w:left="4214" w:firstLine="2520"/>
      </w:pPr>
      <w:rPr>
        <w:rFonts w:ascii="Arial" w:eastAsia="Arial" w:hAnsi="Arial" w:cs="Arial"/>
      </w:rPr>
    </w:lvl>
    <w:lvl w:ilvl="4">
      <w:start w:val="1"/>
      <w:numFmt w:val="bullet"/>
      <w:lvlText w:val="o"/>
      <w:lvlJc w:val="left"/>
      <w:pPr>
        <w:ind w:left="4934" w:firstLine="3240"/>
      </w:pPr>
      <w:rPr>
        <w:rFonts w:ascii="Arial" w:eastAsia="Arial" w:hAnsi="Arial" w:cs="Arial"/>
      </w:rPr>
    </w:lvl>
    <w:lvl w:ilvl="5">
      <w:start w:val="1"/>
      <w:numFmt w:val="bullet"/>
      <w:lvlText w:val="▪"/>
      <w:lvlJc w:val="left"/>
      <w:pPr>
        <w:ind w:left="5654" w:firstLine="3960"/>
      </w:pPr>
      <w:rPr>
        <w:rFonts w:ascii="Arial" w:eastAsia="Arial" w:hAnsi="Arial" w:cs="Arial"/>
      </w:rPr>
    </w:lvl>
    <w:lvl w:ilvl="6">
      <w:start w:val="1"/>
      <w:numFmt w:val="bullet"/>
      <w:lvlText w:val="●"/>
      <w:lvlJc w:val="left"/>
      <w:pPr>
        <w:ind w:left="6374" w:firstLine="4680"/>
      </w:pPr>
      <w:rPr>
        <w:rFonts w:ascii="Arial" w:eastAsia="Arial" w:hAnsi="Arial" w:cs="Arial"/>
      </w:rPr>
    </w:lvl>
    <w:lvl w:ilvl="7">
      <w:start w:val="1"/>
      <w:numFmt w:val="bullet"/>
      <w:lvlText w:val="o"/>
      <w:lvlJc w:val="left"/>
      <w:pPr>
        <w:ind w:left="7094" w:firstLine="5400"/>
      </w:pPr>
      <w:rPr>
        <w:rFonts w:ascii="Arial" w:eastAsia="Arial" w:hAnsi="Arial" w:cs="Arial"/>
      </w:rPr>
    </w:lvl>
    <w:lvl w:ilvl="8">
      <w:start w:val="1"/>
      <w:numFmt w:val="bullet"/>
      <w:lvlText w:val="▪"/>
      <w:lvlJc w:val="left"/>
      <w:pPr>
        <w:ind w:left="7814" w:firstLine="6120"/>
      </w:pPr>
      <w:rPr>
        <w:rFonts w:ascii="Arial" w:eastAsia="Arial" w:hAnsi="Arial" w:cs="Arial"/>
      </w:rPr>
    </w:lvl>
  </w:abstractNum>
  <w:abstractNum w:abstractNumId="3">
    <w:nsid w:val="0C5414B4"/>
    <w:multiLevelType w:val="hybridMultilevel"/>
    <w:tmpl w:val="FA983D80"/>
    <w:lvl w:ilvl="0" w:tplc="04190001">
      <w:start w:val="1"/>
      <w:numFmt w:val="bullet"/>
      <w:lvlText w:val=""/>
      <w:lvlJc w:val="left"/>
      <w:pPr>
        <w:ind w:left="756" w:hanging="360"/>
      </w:pPr>
      <w:rPr>
        <w:rFonts w:ascii="Symbol" w:hAnsi="Symbol" w:hint="default"/>
      </w:rPr>
    </w:lvl>
    <w:lvl w:ilvl="1" w:tplc="04190003">
      <w:start w:val="1"/>
      <w:numFmt w:val="bullet"/>
      <w:lvlText w:val="o"/>
      <w:lvlJc w:val="left"/>
      <w:pPr>
        <w:ind w:left="1476" w:hanging="360"/>
      </w:pPr>
      <w:rPr>
        <w:rFonts w:ascii="Courier New" w:hAnsi="Courier New" w:cs="Times New Roman" w:hint="default"/>
      </w:rPr>
    </w:lvl>
    <w:lvl w:ilvl="2" w:tplc="04190005">
      <w:start w:val="1"/>
      <w:numFmt w:val="bullet"/>
      <w:lvlText w:val=""/>
      <w:lvlJc w:val="left"/>
      <w:pPr>
        <w:ind w:left="2196" w:hanging="360"/>
      </w:pPr>
      <w:rPr>
        <w:rFonts w:ascii="Wingdings" w:hAnsi="Wingdings" w:hint="default"/>
      </w:rPr>
    </w:lvl>
    <w:lvl w:ilvl="3" w:tplc="04190001">
      <w:start w:val="1"/>
      <w:numFmt w:val="bullet"/>
      <w:lvlText w:val=""/>
      <w:lvlJc w:val="left"/>
      <w:pPr>
        <w:ind w:left="2916" w:hanging="360"/>
      </w:pPr>
      <w:rPr>
        <w:rFonts w:ascii="Symbol" w:hAnsi="Symbol" w:hint="default"/>
      </w:rPr>
    </w:lvl>
    <w:lvl w:ilvl="4" w:tplc="04190003">
      <w:start w:val="1"/>
      <w:numFmt w:val="bullet"/>
      <w:lvlText w:val="o"/>
      <w:lvlJc w:val="left"/>
      <w:pPr>
        <w:ind w:left="3636" w:hanging="360"/>
      </w:pPr>
      <w:rPr>
        <w:rFonts w:ascii="Courier New" w:hAnsi="Courier New" w:cs="Times New Roman" w:hint="default"/>
      </w:rPr>
    </w:lvl>
    <w:lvl w:ilvl="5" w:tplc="04190005">
      <w:start w:val="1"/>
      <w:numFmt w:val="bullet"/>
      <w:lvlText w:val=""/>
      <w:lvlJc w:val="left"/>
      <w:pPr>
        <w:ind w:left="4356" w:hanging="360"/>
      </w:pPr>
      <w:rPr>
        <w:rFonts w:ascii="Wingdings" w:hAnsi="Wingdings" w:hint="default"/>
      </w:rPr>
    </w:lvl>
    <w:lvl w:ilvl="6" w:tplc="04190001">
      <w:start w:val="1"/>
      <w:numFmt w:val="bullet"/>
      <w:lvlText w:val=""/>
      <w:lvlJc w:val="left"/>
      <w:pPr>
        <w:ind w:left="5076" w:hanging="360"/>
      </w:pPr>
      <w:rPr>
        <w:rFonts w:ascii="Symbol" w:hAnsi="Symbol" w:hint="default"/>
      </w:rPr>
    </w:lvl>
    <w:lvl w:ilvl="7" w:tplc="04190003">
      <w:start w:val="1"/>
      <w:numFmt w:val="bullet"/>
      <w:lvlText w:val="o"/>
      <w:lvlJc w:val="left"/>
      <w:pPr>
        <w:ind w:left="5796" w:hanging="360"/>
      </w:pPr>
      <w:rPr>
        <w:rFonts w:ascii="Courier New" w:hAnsi="Courier New" w:cs="Times New Roman" w:hint="default"/>
      </w:rPr>
    </w:lvl>
    <w:lvl w:ilvl="8" w:tplc="04190005">
      <w:start w:val="1"/>
      <w:numFmt w:val="bullet"/>
      <w:lvlText w:val=""/>
      <w:lvlJc w:val="left"/>
      <w:pPr>
        <w:ind w:left="6516" w:hanging="360"/>
      </w:pPr>
      <w:rPr>
        <w:rFonts w:ascii="Wingdings" w:hAnsi="Wingdings" w:hint="default"/>
      </w:rPr>
    </w:lvl>
  </w:abstractNum>
  <w:abstractNum w:abstractNumId="4">
    <w:nsid w:val="0ED37A64"/>
    <w:multiLevelType w:val="multilevel"/>
    <w:tmpl w:val="4D8C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E71DE"/>
    <w:multiLevelType w:val="hybridMultilevel"/>
    <w:tmpl w:val="2168D352"/>
    <w:lvl w:ilvl="0" w:tplc="04190001">
      <w:start w:val="1"/>
      <w:numFmt w:val="bullet"/>
      <w:lvlText w:val=""/>
      <w:lvlJc w:val="left"/>
      <w:pPr>
        <w:ind w:left="756" w:hanging="360"/>
      </w:pPr>
      <w:rPr>
        <w:rFonts w:ascii="Symbol" w:hAnsi="Symbol" w:hint="default"/>
      </w:rPr>
    </w:lvl>
    <w:lvl w:ilvl="1" w:tplc="04190003">
      <w:start w:val="1"/>
      <w:numFmt w:val="bullet"/>
      <w:lvlText w:val="o"/>
      <w:lvlJc w:val="left"/>
      <w:pPr>
        <w:ind w:left="1476" w:hanging="360"/>
      </w:pPr>
      <w:rPr>
        <w:rFonts w:ascii="Courier New" w:hAnsi="Courier New" w:cs="Times New Roman" w:hint="default"/>
      </w:rPr>
    </w:lvl>
    <w:lvl w:ilvl="2" w:tplc="04190005">
      <w:start w:val="1"/>
      <w:numFmt w:val="bullet"/>
      <w:lvlText w:val=""/>
      <w:lvlJc w:val="left"/>
      <w:pPr>
        <w:ind w:left="2196" w:hanging="360"/>
      </w:pPr>
      <w:rPr>
        <w:rFonts w:ascii="Wingdings" w:hAnsi="Wingdings" w:hint="default"/>
      </w:rPr>
    </w:lvl>
    <w:lvl w:ilvl="3" w:tplc="04190001">
      <w:start w:val="1"/>
      <w:numFmt w:val="bullet"/>
      <w:lvlText w:val=""/>
      <w:lvlJc w:val="left"/>
      <w:pPr>
        <w:ind w:left="2916" w:hanging="360"/>
      </w:pPr>
      <w:rPr>
        <w:rFonts w:ascii="Symbol" w:hAnsi="Symbol" w:hint="default"/>
      </w:rPr>
    </w:lvl>
    <w:lvl w:ilvl="4" w:tplc="04190003">
      <w:start w:val="1"/>
      <w:numFmt w:val="bullet"/>
      <w:lvlText w:val="o"/>
      <w:lvlJc w:val="left"/>
      <w:pPr>
        <w:ind w:left="3636" w:hanging="360"/>
      </w:pPr>
      <w:rPr>
        <w:rFonts w:ascii="Courier New" w:hAnsi="Courier New" w:cs="Times New Roman" w:hint="default"/>
      </w:rPr>
    </w:lvl>
    <w:lvl w:ilvl="5" w:tplc="04190005">
      <w:start w:val="1"/>
      <w:numFmt w:val="bullet"/>
      <w:lvlText w:val=""/>
      <w:lvlJc w:val="left"/>
      <w:pPr>
        <w:ind w:left="4356" w:hanging="360"/>
      </w:pPr>
      <w:rPr>
        <w:rFonts w:ascii="Wingdings" w:hAnsi="Wingdings" w:hint="default"/>
      </w:rPr>
    </w:lvl>
    <w:lvl w:ilvl="6" w:tplc="04190001">
      <w:start w:val="1"/>
      <w:numFmt w:val="bullet"/>
      <w:lvlText w:val=""/>
      <w:lvlJc w:val="left"/>
      <w:pPr>
        <w:ind w:left="5076" w:hanging="360"/>
      </w:pPr>
      <w:rPr>
        <w:rFonts w:ascii="Symbol" w:hAnsi="Symbol" w:hint="default"/>
      </w:rPr>
    </w:lvl>
    <w:lvl w:ilvl="7" w:tplc="04190003">
      <w:start w:val="1"/>
      <w:numFmt w:val="bullet"/>
      <w:lvlText w:val="o"/>
      <w:lvlJc w:val="left"/>
      <w:pPr>
        <w:ind w:left="5796" w:hanging="360"/>
      </w:pPr>
      <w:rPr>
        <w:rFonts w:ascii="Courier New" w:hAnsi="Courier New" w:cs="Times New Roman" w:hint="default"/>
      </w:rPr>
    </w:lvl>
    <w:lvl w:ilvl="8" w:tplc="04190005">
      <w:start w:val="1"/>
      <w:numFmt w:val="bullet"/>
      <w:lvlText w:val=""/>
      <w:lvlJc w:val="left"/>
      <w:pPr>
        <w:ind w:left="6516" w:hanging="360"/>
      </w:pPr>
      <w:rPr>
        <w:rFonts w:ascii="Wingdings" w:hAnsi="Wingdings" w:hint="default"/>
      </w:rPr>
    </w:lvl>
  </w:abstractNum>
  <w:abstractNum w:abstractNumId="6">
    <w:nsid w:val="13374F1D"/>
    <w:multiLevelType w:val="multilevel"/>
    <w:tmpl w:val="2D5C8684"/>
    <w:lvl w:ilvl="0">
      <w:start w:val="65535"/>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159654ED"/>
    <w:multiLevelType w:val="hybridMultilevel"/>
    <w:tmpl w:val="9B3495E4"/>
    <w:lvl w:ilvl="0" w:tplc="04190001">
      <w:start w:val="1"/>
      <w:numFmt w:val="bullet"/>
      <w:lvlText w:val=""/>
      <w:lvlJc w:val="left"/>
      <w:pPr>
        <w:ind w:left="1323" w:hanging="360"/>
      </w:pPr>
      <w:rPr>
        <w:rFonts w:ascii="Symbol" w:hAnsi="Symbol" w:hint="default"/>
      </w:rPr>
    </w:lvl>
    <w:lvl w:ilvl="1" w:tplc="04190003">
      <w:start w:val="1"/>
      <w:numFmt w:val="bullet"/>
      <w:lvlText w:val="o"/>
      <w:lvlJc w:val="left"/>
      <w:pPr>
        <w:ind w:left="2043" w:hanging="360"/>
      </w:pPr>
      <w:rPr>
        <w:rFonts w:ascii="Courier New" w:hAnsi="Courier New" w:cs="Times New Roman" w:hint="default"/>
      </w:rPr>
    </w:lvl>
    <w:lvl w:ilvl="2" w:tplc="04190005">
      <w:start w:val="1"/>
      <w:numFmt w:val="bullet"/>
      <w:lvlText w:val=""/>
      <w:lvlJc w:val="left"/>
      <w:pPr>
        <w:ind w:left="2763" w:hanging="360"/>
      </w:pPr>
      <w:rPr>
        <w:rFonts w:ascii="Wingdings" w:hAnsi="Wingdings" w:hint="default"/>
      </w:rPr>
    </w:lvl>
    <w:lvl w:ilvl="3" w:tplc="04190001">
      <w:start w:val="1"/>
      <w:numFmt w:val="bullet"/>
      <w:lvlText w:val=""/>
      <w:lvlJc w:val="left"/>
      <w:pPr>
        <w:ind w:left="3483" w:hanging="360"/>
      </w:pPr>
      <w:rPr>
        <w:rFonts w:ascii="Symbol" w:hAnsi="Symbol" w:hint="default"/>
      </w:rPr>
    </w:lvl>
    <w:lvl w:ilvl="4" w:tplc="04190003">
      <w:start w:val="1"/>
      <w:numFmt w:val="bullet"/>
      <w:lvlText w:val="o"/>
      <w:lvlJc w:val="left"/>
      <w:pPr>
        <w:ind w:left="4203" w:hanging="360"/>
      </w:pPr>
      <w:rPr>
        <w:rFonts w:ascii="Courier New" w:hAnsi="Courier New" w:cs="Times New Roman" w:hint="default"/>
      </w:rPr>
    </w:lvl>
    <w:lvl w:ilvl="5" w:tplc="04190005">
      <w:start w:val="1"/>
      <w:numFmt w:val="bullet"/>
      <w:lvlText w:val=""/>
      <w:lvlJc w:val="left"/>
      <w:pPr>
        <w:ind w:left="4923" w:hanging="360"/>
      </w:pPr>
      <w:rPr>
        <w:rFonts w:ascii="Wingdings" w:hAnsi="Wingdings" w:hint="default"/>
      </w:rPr>
    </w:lvl>
    <w:lvl w:ilvl="6" w:tplc="04190001">
      <w:start w:val="1"/>
      <w:numFmt w:val="bullet"/>
      <w:lvlText w:val=""/>
      <w:lvlJc w:val="left"/>
      <w:pPr>
        <w:ind w:left="5643" w:hanging="360"/>
      </w:pPr>
      <w:rPr>
        <w:rFonts w:ascii="Symbol" w:hAnsi="Symbol" w:hint="default"/>
      </w:rPr>
    </w:lvl>
    <w:lvl w:ilvl="7" w:tplc="04190003">
      <w:start w:val="1"/>
      <w:numFmt w:val="bullet"/>
      <w:lvlText w:val="o"/>
      <w:lvlJc w:val="left"/>
      <w:pPr>
        <w:ind w:left="6363" w:hanging="360"/>
      </w:pPr>
      <w:rPr>
        <w:rFonts w:ascii="Courier New" w:hAnsi="Courier New" w:cs="Times New Roman" w:hint="default"/>
      </w:rPr>
    </w:lvl>
    <w:lvl w:ilvl="8" w:tplc="04190005">
      <w:start w:val="1"/>
      <w:numFmt w:val="bullet"/>
      <w:lvlText w:val=""/>
      <w:lvlJc w:val="left"/>
      <w:pPr>
        <w:ind w:left="7083" w:hanging="360"/>
      </w:pPr>
      <w:rPr>
        <w:rFonts w:ascii="Wingdings" w:hAnsi="Wingdings" w:hint="default"/>
      </w:rPr>
    </w:lvl>
  </w:abstractNum>
  <w:abstractNum w:abstractNumId="8">
    <w:nsid w:val="1A2B0816"/>
    <w:multiLevelType w:val="multilevel"/>
    <w:tmpl w:val="01B49A0C"/>
    <w:lvl w:ilvl="0">
      <w:start w:val="65535"/>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C2908D3"/>
    <w:multiLevelType w:val="hybridMultilevel"/>
    <w:tmpl w:val="7F9644CC"/>
    <w:lvl w:ilvl="0" w:tplc="04190001">
      <w:start w:val="1"/>
      <w:numFmt w:val="bullet"/>
      <w:lvlText w:val=""/>
      <w:lvlJc w:val="left"/>
      <w:pPr>
        <w:ind w:left="756" w:hanging="360"/>
      </w:pPr>
      <w:rPr>
        <w:rFonts w:ascii="Symbol" w:hAnsi="Symbol" w:hint="default"/>
      </w:rPr>
    </w:lvl>
    <w:lvl w:ilvl="1" w:tplc="04190003">
      <w:start w:val="1"/>
      <w:numFmt w:val="bullet"/>
      <w:lvlText w:val="o"/>
      <w:lvlJc w:val="left"/>
      <w:pPr>
        <w:ind w:left="1476" w:hanging="360"/>
      </w:pPr>
      <w:rPr>
        <w:rFonts w:ascii="Courier New" w:hAnsi="Courier New" w:cs="Times New Roman" w:hint="default"/>
      </w:rPr>
    </w:lvl>
    <w:lvl w:ilvl="2" w:tplc="04190005">
      <w:start w:val="1"/>
      <w:numFmt w:val="bullet"/>
      <w:lvlText w:val=""/>
      <w:lvlJc w:val="left"/>
      <w:pPr>
        <w:ind w:left="2196" w:hanging="360"/>
      </w:pPr>
      <w:rPr>
        <w:rFonts w:ascii="Wingdings" w:hAnsi="Wingdings" w:hint="default"/>
      </w:rPr>
    </w:lvl>
    <w:lvl w:ilvl="3" w:tplc="04190001">
      <w:start w:val="1"/>
      <w:numFmt w:val="bullet"/>
      <w:lvlText w:val=""/>
      <w:lvlJc w:val="left"/>
      <w:pPr>
        <w:ind w:left="2916" w:hanging="360"/>
      </w:pPr>
      <w:rPr>
        <w:rFonts w:ascii="Symbol" w:hAnsi="Symbol" w:hint="default"/>
      </w:rPr>
    </w:lvl>
    <w:lvl w:ilvl="4" w:tplc="04190003">
      <w:start w:val="1"/>
      <w:numFmt w:val="bullet"/>
      <w:lvlText w:val="o"/>
      <w:lvlJc w:val="left"/>
      <w:pPr>
        <w:ind w:left="3636" w:hanging="360"/>
      </w:pPr>
      <w:rPr>
        <w:rFonts w:ascii="Courier New" w:hAnsi="Courier New" w:cs="Times New Roman" w:hint="default"/>
      </w:rPr>
    </w:lvl>
    <w:lvl w:ilvl="5" w:tplc="04190005">
      <w:start w:val="1"/>
      <w:numFmt w:val="bullet"/>
      <w:lvlText w:val=""/>
      <w:lvlJc w:val="left"/>
      <w:pPr>
        <w:ind w:left="4356" w:hanging="360"/>
      </w:pPr>
      <w:rPr>
        <w:rFonts w:ascii="Wingdings" w:hAnsi="Wingdings" w:hint="default"/>
      </w:rPr>
    </w:lvl>
    <w:lvl w:ilvl="6" w:tplc="04190001">
      <w:start w:val="1"/>
      <w:numFmt w:val="bullet"/>
      <w:lvlText w:val=""/>
      <w:lvlJc w:val="left"/>
      <w:pPr>
        <w:ind w:left="5076" w:hanging="360"/>
      </w:pPr>
      <w:rPr>
        <w:rFonts w:ascii="Symbol" w:hAnsi="Symbol" w:hint="default"/>
      </w:rPr>
    </w:lvl>
    <w:lvl w:ilvl="7" w:tplc="04190003">
      <w:start w:val="1"/>
      <w:numFmt w:val="bullet"/>
      <w:lvlText w:val="o"/>
      <w:lvlJc w:val="left"/>
      <w:pPr>
        <w:ind w:left="5796" w:hanging="360"/>
      </w:pPr>
      <w:rPr>
        <w:rFonts w:ascii="Courier New" w:hAnsi="Courier New" w:cs="Times New Roman" w:hint="default"/>
      </w:rPr>
    </w:lvl>
    <w:lvl w:ilvl="8" w:tplc="04190005">
      <w:start w:val="1"/>
      <w:numFmt w:val="bullet"/>
      <w:lvlText w:val=""/>
      <w:lvlJc w:val="left"/>
      <w:pPr>
        <w:ind w:left="6516" w:hanging="360"/>
      </w:pPr>
      <w:rPr>
        <w:rFonts w:ascii="Wingdings" w:hAnsi="Wingdings" w:hint="default"/>
      </w:rPr>
    </w:lvl>
  </w:abstractNum>
  <w:abstractNum w:abstractNumId="10">
    <w:nsid w:val="2A717A59"/>
    <w:multiLevelType w:val="multilevel"/>
    <w:tmpl w:val="C78AABD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5885734"/>
    <w:multiLevelType w:val="multilevel"/>
    <w:tmpl w:val="78B6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661C2D"/>
    <w:multiLevelType w:val="multilevel"/>
    <w:tmpl w:val="3A66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4369E7"/>
    <w:multiLevelType w:val="multilevel"/>
    <w:tmpl w:val="22A0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943834"/>
    <w:multiLevelType w:val="multilevel"/>
    <w:tmpl w:val="37925FF0"/>
    <w:lvl w:ilvl="0">
      <w:start w:val="65535"/>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50076042"/>
    <w:multiLevelType w:val="hybridMultilevel"/>
    <w:tmpl w:val="23388920"/>
    <w:lvl w:ilvl="0" w:tplc="04190001">
      <w:start w:val="1"/>
      <w:numFmt w:val="bullet"/>
      <w:lvlText w:val=""/>
      <w:lvlJc w:val="left"/>
      <w:pPr>
        <w:ind w:left="756" w:hanging="360"/>
      </w:pPr>
      <w:rPr>
        <w:rFonts w:ascii="Symbol" w:hAnsi="Symbol" w:hint="default"/>
      </w:rPr>
    </w:lvl>
    <w:lvl w:ilvl="1" w:tplc="04190003">
      <w:start w:val="1"/>
      <w:numFmt w:val="bullet"/>
      <w:lvlText w:val="o"/>
      <w:lvlJc w:val="left"/>
      <w:pPr>
        <w:ind w:left="1476" w:hanging="360"/>
      </w:pPr>
      <w:rPr>
        <w:rFonts w:ascii="Courier New" w:hAnsi="Courier New" w:cs="Times New Roman" w:hint="default"/>
      </w:rPr>
    </w:lvl>
    <w:lvl w:ilvl="2" w:tplc="04190005">
      <w:start w:val="1"/>
      <w:numFmt w:val="bullet"/>
      <w:lvlText w:val=""/>
      <w:lvlJc w:val="left"/>
      <w:pPr>
        <w:ind w:left="2196" w:hanging="360"/>
      </w:pPr>
      <w:rPr>
        <w:rFonts w:ascii="Wingdings" w:hAnsi="Wingdings" w:hint="default"/>
      </w:rPr>
    </w:lvl>
    <w:lvl w:ilvl="3" w:tplc="04190001">
      <w:start w:val="1"/>
      <w:numFmt w:val="bullet"/>
      <w:lvlText w:val=""/>
      <w:lvlJc w:val="left"/>
      <w:pPr>
        <w:ind w:left="2916" w:hanging="360"/>
      </w:pPr>
      <w:rPr>
        <w:rFonts w:ascii="Symbol" w:hAnsi="Symbol" w:hint="default"/>
      </w:rPr>
    </w:lvl>
    <w:lvl w:ilvl="4" w:tplc="04190003">
      <w:start w:val="1"/>
      <w:numFmt w:val="bullet"/>
      <w:lvlText w:val="o"/>
      <w:lvlJc w:val="left"/>
      <w:pPr>
        <w:ind w:left="3636" w:hanging="360"/>
      </w:pPr>
      <w:rPr>
        <w:rFonts w:ascii="Courier New" w:hAnsi="Courier New" w:cs="Times New Roman" w:hint="default"/>
      </w:rPr>
    </w:lvl>
    <w:lvl w:ilvl="5" w:tplc="04190005">
      <w:start w:val="1"/>
      <w:numFmt w:val="bullet"/>
      <w:lvlText w:val=""/>
      <w:lvlJc w:val="left"/>
      <w:pPr>
        <w:ind w:left="4356" w:hanging="360"/>
      </w:pPr>
      <w:rPr>
        <w:rFonts w:ascii="Wingdings" w:hAnsi="Wingdings" w:hint="default"/>
      </w:rPr>
    </w:lvl>
    <w:lvl w:ilvl="6" w:tplc="04190001">
      <w:start w:val="1"/>
      <w:numFmt w:val="bullet"/>
      <w:lvlText w:val=""/>
      <w:lvlJc w:val="left"/>
      <w:pPr>
        <w:ind w:left="5076" w:hanging="360"/>
      </w:pPr>
      <w:rPr>
        <w:rFonts w:ascii="Symbol" w:hAnsi="Symbol" w:hint="default"/>
      </w:rPr>
    </w:lvl>
    <w:lvl w:ilvl="7" w:tplc="04190003">
      <w:start w:val="1"/>
      <w:numFmt w:val="bullet"/>
      <w:lvlText w:val="o"/>
      <w:lvlJc w:val="left"/>
      <w:pPr>
        <w:ind w:left="5796" w:hanging="360"/>
      </w:pPr>
      <w:rPr>
        <w:rFonts w:ascii="Courier New" w:hAnsi="Courier New" w:cs="Times New Roman" w:hint="default"/>
      </w:rPr>
    </w:lvl>
    <w:lvl w:ilvl="8" w:tplc="04190005">
      <w:start w:val="1"/>
      <w:numFmt w:val="bullet"/>
      <w:lvlText w:val=""/>
      <w:lvlJc w:val="left"/>
      <w:pPr>
        <w:ind w:left="6516" w:hanging="360"/>
      </w:pPr>
      <w:rPr>
        <w:rFonts w:ascii="Wingdings" w:hAnsi="Wingdings" w:hint="default"/>
      </w:rPr>
    </w:lvl>
  </w:abstractNum>
  <w:abstractNum w:abstractNumId="16">
    <w:nsid w:val="548F3530"/>
    <w:multiLevelType w:val="multilevel"/>
    <w:tmpl w:val="705028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5851707A"/>
    <w:multiLevelType w:val="multilevel"/>
    <w:tmpl w:val="EED020EA"/>
    <w:lvl w:ilvl="0">
      <w:start w:val="65535"/>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nsid w:val="61BC2379"/>
    <w:multiLevelType w:val="hybridMultilevel"/>
    <w:tmpl w:val="2BC483E2"/>
    <w:lvl w:ilvl="0" w:tplc="0A3CFC0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F00E71"/>
    <w:multiLevelType w:val="hybridMultilevel"/>
    <w:tmpl w:val="7742C01A"/>
    <w:lvl w:ilvl="0" w:tplc="0A3CFC00">
      <w:start w:val="65535"/>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nsid w:val="6EF04CC2"/>
    <w:multiLevelType w:val="hybridMultilevel"/>
    <w:tmpl w:val="4C12BF14"/>
    <w:lvl w:ilvl="0" w:tplc="0A3CFC00">
      <w:start w:val="65535"/>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nsid w:val="72492C1F"/>
    <w:multiLevelType w:val="multilevel"/>
    <w:tmpl w:val="9D8ED3F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nsid w:val="782A3290"/>
    <w:multiLevelType w:val="multilevel"/>
    <w:tmpl w:val="E674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DA2672"/>
    <w:multiLevelType w:val="multilevel"/>
    <w:tmpl w:val="8D64BA4E"/>
    <w:lvl w:ilvl="0">
      <w:start w:val="65535"/>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9"/>
  </w:num>
  <w:num w:numId="5">
    <w:abstractNumId w:val="5"/>
  </w:num>
  <w:num w:numId="6">
    <w:abstractNumId w:val="15"/>
  </w:num>
  <w:num w:numId="7">
    <w:abstractNumId w:val="3"/>
  </w:num>
  <w:num w:numId="8">
    <w:abstractNumId w:val="1"/>
  </w:num>
  <w:num w:numId="9">
    <w:abstractNumId w:val="16"/>
  </w:num>
  <w:num w:numId="10">
    <w:abstractNumId w:val="17"/>
  </w:num>
  <w:num w:numId="11">
    <w:abstractNumId w:val="14"/>
  </w:num>
  <w:num w:numId="12">
    <w:abstractNumId w:val="21"/>
  </w:num>
  <w:num w:numId="13">
    <w:abstractNumId w:val="6"/>
  </w:num>
  <w:num w:numId="14">
    <w:abstractNumId w:val="23"/>
  </w:num>
  <w:num w:numId="15">
    <w:abstractNumId w:val="20"/>
  </w:num>
  <w:num w:numId="16">
    <w:abstractNumId w:val="8"/>
  </w:num>
  <w:num w:numId="17">
    <w:abstractNumId w:val="18"/>
  </w:num>
  <w:num w:numId="18">
    <w:abstractNumId w:val="19"/>
  </w:num>
  <w:num w:numId="19">
    <w:abstractNumId w:val="0"/>
  </w:num>
  <w:num w:numId="20">
    <w:abstractNumId w:val="11"/>
  </w:num>
  <w:num w:numId="21">
    <w:abstractNumId w:val="22"/>
  </w:num>
  <w:num w:numId="22">
    <w:abstractNumId w:val="4"/>
  </w:num>
  <w:num w:numId="23">
    <w:abstractNumId w:val="1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575"/>
    <w:rsid w:val="00003798"/>
    <w:rsid w:val="00026C91"/>
    <w:rsid w:val="0004524C"/>
    <w:rsid w:val="000630B3"/>
    <w:rsid w:val="000731F9"/>
    <w:rsid w:val="00077B27"/>
    <w:rsid w:val="000A5019"/>
    <w:rsid w:val="000B3938"/>
    <w:rsid w:val="00111C93"/>
    <w:rsid w:val="001302A9"/>
    <w:rsid w:val="00143D21"/>
    <w:rsid w:val="001676C3"/>
    <w:rsid w:val="00184575"/>
    <w:rsid w:val="001B314A"/>
    <w:rsid w:val="00252D8D"/>
    <w:rsid w:val="00255D3B"/>
    <w:rsid w:val="002B4D73"/>
    <w:rsid w:val="002B74B3"/>
    <w:rsid w:val="00354505"/>
    <w:rsid w:val="00354527"/>
    <w:rsid w:val="003D36B1"/>
    <w:rsid w:val="00404398"/>
    <w:rsid w:val="004319FD"/>
    <w:rsid w:val="004344FE"/>
    <w:rsid w:val="004363DD"/>
    <w:rsid w:val="0044318C"/>
    <w:rsid w:val="00443415"/>
    <w:rsid w:val="00490500"/>
    <w:rsid w:val="004B1522"/>
    <w:rsid w:val="004B2E72"/>
    <w:rsid w:val="004C378B"/>
    <w:rsid w:val="00516E91"/>
    <w:rsid w:val="00567810"/>
    <w:rsid w:val="005E17F9"/>
    <w:rsid w:val="0062557C"/>
    <w:rsid w:val="00625E3B"/>
    <w:rsid w:val="00643B73"/>
    <w:rsid w:val="00656259"/>
    <w:rsid w:val="006A7BA0"/>
    <w:rsid w:val="006B1D4E"/>
    <w:rsid w:val="006E4A3C"/>
    <w:rsid w:val="006E71AA"/>
    <w:rsid w:val="00712189"/>
    <w:rsid w:val="00782019"/>
    <w:rsid w:val="0078245C"/>
    <w:rsid w:val="008500E2"/>
    <w:rsid w:val="008504AB"/>
    <w:rsid w:val="008910AE"/>
    <w:rsid w:val="009202DB"/>
    <w:rsid w:val="00937937"/>
    <w:rsid w:val="009C40C5"/>
    <w:rsid w:val="009D199C"/>
    <w:rsid w:val="009F7ACE"/>
    <w:rsid w:val="00A15DA1"/>
    <w:rsid w:val="00A568BA"/>
    <w:rsid w:val="00AA3DE6"/>
    <w:rsid w:val="00AE25CD"/>
    <w:rsid w:val="00B25581"/>
    <w:rsid w:val="00B2653E"/>
    <w:rsid w:val="00B73EFC"/>
    <w:rsid w:val="00BA1639"/>
    <w:rsid w:val="00C01FED"/>
    <w:rsid w:val="00C8250D"/>
    <w:rsid w:val="00CD39F9"/>
    <w:rsid w:val="00CD441F"/>
    <w:rsid w:val="00D0524B"/>
    <w:rsid w:val="00D26C96"/>
    <w:rsid w:val="00D72236"/>
    <w:rsid w:val="00D765E5"/>
    <w:rsid w:val="00D878C4"/>
    <w:rsid w:val="00DA7101"/>
    <w:rsid w:val="00DC5E1B"/>
    <w:rsid w:val="00E24DA9"/>
    <w:rsid w:val="00E43D32"/>
    <w:rsid w:val="00E62624"/>
    <w:rsid w:val="00E76036"/>
    <w:rsid w:val="00E80088"/>
    <w:rsid w:val="00E81D4E"/>
    <w:rsid w:val="00EF0BBC"/>
    <w:rsid w:val="00EF6404"/>
    <w:rsid w:val="00EF7975"/>
    <w:rsid w:val="00FF47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w:basedOn w:val="a"/>
    <w:link w:val="a4"/>
    <w:rsid w:val="004B1522"/>
    <w:pPr>
      <w:numPr>
        <w:ilvl w:val="12"/>
      </w:numPr>
      <w:overflowPunct w:val="0"/>
      <w:autoSpaceDE w:val="0"/>
      <w:autoSpaceDN w:val="0"/>
      <w:adjustRightInd w:val="0"/>
      <w:spacing w:before="40" w:after="0" w:line="240" w:lineRule="auto"/>
      <w:ind w:firstLine="454"/>
      <w:jc w:val="both"/>
      <w:textAlignment w:val="baseline"/>
    </w:pPr>
    <w:rPr>
      <w:rFonts w:ascii="Times New Roman CYR" w:eastAsia="Times New Roman" w:hAnsi="Times New Roman CYR" w:cs="Times New Roman"/>
      <w:color w:val="000000"/>
      <w:sz w:val="28"/>
      <w:szCs w:val="28"/>
      <w:lang w:val="x-none" w:eastAsia="ru-RU"/>
    </w:rPr>
  </w:style>
  <w:style w:type="character" w:customStyle="1" w:styleId="a4">
    <w:name w:val="Абзац Знак"/>
    <w:link w:val="a3"/>
    <w:rsid w:val="004B1522"/>
    <w:rPr>
      <w:rFonts w:ascii="Times New Roman CYR" w:eastAsia="Times New Roman" w:hAnsi="Times New Roman CYR" w:cs="Times New Roman"/>
      <w:color w:val="000000"/>
      <w:sz w:val="28"/>
      <w:szCs w:val="28"/>
      <w:lang w:val="x-none" w:eastAsia="ru-RU"/>
    </w:rPr>
  </w:style>
  <w:style w:type="character" w:styleId="a5">
    <w:name w:val="Hyperlink"/>
    <w:basedOn w:val="a0"/>
    <w:uiPriority w:val="99"/>
    <w:unhideWhenUsed/>
    <w:rsid w:val="00E81D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w:basedOn w:val="a"/>
    <w:link w:val="a4"/>
    <w:rsid w:val="004B1522"/>
    <w:pPr>
      <w:numPr>
        <w:ilvl w:val="12"/>
      </w:numPr>
      <w:overflowPunct w:val="0"/>
      <w:autoSpaceDE w:val="0"/>
      <w:autoSpaceDN w:val="0"/>
      <w:adjustRightInd w:val="0"/>
      <w:spacing w:before="40" w:after="0" w:line="240" w:lineRule="auto"/>
      <w:ind w:firstLine="454"/>
      <w:jc w:val="both"/>
      <w:textAlignment w:val="baseline"/>
    </w:pPr>
    <w:rPr>
      <w:rFonts w:ascii="Times New Roman CYR" w:eastAsia="Times New Roman" w:hAnsi="Times New Roman CYR" w:cs="Times New Roman"/>
      <w:color w:val="000000"/>
      <w:sz w:val="28"/>
      <w:szCs w:val="28"/>
      <w:lang w:val="x-none" w:eastAsia="ru-RU"/>
    </w:rPr>
  </w:style>
  <w:style w:type="character" w:customStyle="1" w:styleId="a4">
    <w:name w:val="Абзац Знак"/>
    <w:link w:val="a3"/>
    <w:rsid w:val="004B1522"/>
    <w:rPr>
      <w:rFonts w:ascii="Times New Roman CYR" w:eastAsia="Times New Roman" w:hAnsi="Times New Roman CYR" w:cs="Times New Roman"/>
      <w:color w:val="000000"/>
      <w:sz w:val="28"/>
      <w:szCs w:val="28"/>
      <w:lang w:val="x-none" w:eastAsia="ru-RU"/>
    </w:rPr>
  </w:style>
  <w:style w:type="character" w:styleId="a5">
    <w:name w:val="Hyperlink"/>
    <w:basedOn w:val="a0"/>
    <w:uiPriority w:val="99"/>
    <w:unhideWhenUsed/>
    <w:rsid w:val="00E81D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050819">
      <w:bodyDiv w:val="1"/>
      <w:marLeft w:val="0"/>
      <w:marRight w:val="0"/>
      <w:marTop w:val="0"/>
      <w:marBottom w:val="0"/>
      <w:divBdr>
        <w:top w:val="none" w:sz="0" w:space="0" w:color="auto"/>
        <w:left w:val="none" w:sz="0" w:space="0" w:color="auto"/>
        <w:bottom w:val="none" w:sz="0" w:space="0" w:color="auto"/>
        <w:right w:val="none" w:sz="0" w:space="0" w:color="auto"/>
      </w:divBdr>
    </w:div>
    <w:div w:id="186116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media/zagalna%20serednya/programy-5-9-klas/informatika.pdf" TargetMode="External"/><Relationship Id="rId13" Type="http://schemas.openxmlformats.org/officeDocument/2006/relationships/hyperlink" Target="https://docs.google.com/presentation/d/1fRAaj-QAXSgCAgFkAjffiEO5Yr6H4uovQdw9tqzn86w/edit" TargetMode="External"/><Relationship Id="rId18" Type="http://schemas.openxmlformats.org/officeDocument/2006/relationships/hyperlink" Target="https://dystosvita.gnomio.com/" TargetMode="External"/><Relationship Id="rId26" Type="http://schemas.openxmlformats.org/officeDocument/2006/relationships/hyperlink" Target="https://edx.prometheus.org.ua/courses/course-v1:KPI+Scratch101+2017_T1/about" TargetMode="External"/><Relationship Id="rId3" Type="http://schemas.microsoft.com/office/2007/relationships/stylesWithEffects" Target="stylesWithEffects.xml"/><Relationship Id="rId21" Type="http://schemas.openxmlformats.org/officeDocument/2006/relationships/hyperlink" Target="https://www.e-olymp.com/uk/" TargetMode="External"/><Relationship Id="rId7" Type="http://schemas.openxmlformats.org/officeDocument/2006/relationships/hyperlink" Target="https://mon.gov.ua/ua/osvita/zagalna-serednya-osvita/navchalni-programi/navchalni-programi-5-9-klas" TargetMode="External"/><Relationship Id="rId12" Type="http://schemas.openxmlformats.org/officeDocument/2006/relationships/hyperlink" Target="https://docs.google.com/presentation/d/1fRAaj-QAXSgCAgFkAjffiEO5Yr6H4uovQdw9tqzn86w/edit" TargetMode="External"/><Relationship Id="rId17" Type="http://schemas.openxmlformats.org/officeDocument/2006/relationships/hyperlink" Target="http://itknyga.com.ua/index/bezkoshtovno/0-19" TargetMode="External"/><Relationship Id="rId25" Type="http://schemas.openxmlformats.org/officeDocument/2006/relationships/hyperlink" Target="https://edx.prometheus.org.ua/courses/course-v1:KPI+Scratch101+2017_T1/about" TargetMode="External"/><Relationship Id="rId2" Type="http://schemas.openxmlformats.org/officeDocument/2006/relationships/styles" Target="styles.xml"/><Relationship Id="rId16" Type="http://schemas.openxmlformats.org/officeDocument/2006/relationships/hyperlink" Target="http://disted.edu.vn.ua/" TargetMode="External"/><Relationship Id="rId20" Type="http://schemas.openxmlformats.org/officeDocument/2006/relationships/hyperlink" Target="https://code.org/" TargetMode="External"/><Relationship Id="rId1" Type="http://schemas.openxmlformats.org/officeDocument/2006/relationships/numbering" Target="numbering.xml"/><Relationship Id="rId6" Type="http://schemas.openxmlformats.org/officeDocument/2006/relationships/hyperlink" Target="https://mon.gov.ua/ua/osvita/zagalna-serednya-osvita/navchalni-programi/modelni-navchalni-programi-dlya-5-9-klasiv-novoyi-ukrayinskoyi-shkoli-zaprovadzhuyutsya-poetapno-z-2022-roku" TargetMode="External"/><Relationship Id="rId11" Type="http://schemas.openxmlformats.org/officeDocument/2006/relationships/hyperlink" Target="https://docs.google.com/presentation/d/1fRAaj-QAXSgCAgFkAjffiEO5Yr6H4uovQdw9tqzn86w/edit" TargetMode="External"/><Relationship Id="rId24" Type="http://schemas.openxmlformats.org/officeDocument/2006/relationships/hyperlink" Target="http://thefuture.tilda.ws/about" TargetMode="External"/><Relationship Id="rId5" Type="http://schemas.openxmlformats.org/officeDocument/2006/relationships/webSettings" Target="webSettings.xml"/><Relationship Id="rId15" Type="http://schemas.openxmlformats.org/officeDocument/2006/relationships/hyperlink" Target="http://www.ed-era.com" TargetMode="External"/><Relationship Id="rId23" Type="http://schemas.openxmlformats.org/officeDocument/2006/relationships/hyperlink" Target="http://bober.net.ua/page.php?name=archive&amp;" TargetMode="External"/><Relationship Id="rId28" Type="http://schemas.openxmlformats.org/officeDocument/2006/relationships/theme" Target="theme/theme1.xml"/><Relationship Id="rId10" Type="http://schemas.openxmlformats.org/officeDocument/2006/relationships/hyperlink" Target="https://mon.gov.ua/storage/app/media/zagalna%20serednya/programy-10-11-klas/2018-2019/01/10-11-profilniy-riven.docx" TargetMode="External"/><Relationship Id="rId19" Type="http://schemas.openxmlformats.org/officeDocument/2006/relationships/hyperlink" Target="https://blockly-games.appspot.com/" TargetMode="External"/><Relationship Id="rId4" Type="http://schemas.openxmlformats.org/officeDocument/2006/relationships/settings" Target="settings.xml"/><Relationship Id="rId9" Type="http://schemas.openxmlformats.org/officeDocument/2006/relationships/hyperlink" Target="https://mon.gov.ua/storage/app/media/zagalna%20serednya/programy-10-11-klas/2018-2019/informatika-standart-10-11.docx" TargetMode="External"/><Relationship Id="rId14" Type="http://schemas.openxmlformats.org/officeDocument/2006/relationships/hyperlink" Target="https://docs.google.com/presentation/d/1fRAaj-QAXSgCAgFkAjffiEO5Yr6H4uovQdw9tqzn86w/edit" TargetMode="External"/><Relationship Id="rId22" Type="http://schemas.openxmlformats.org/officeDocument/2006/relationships/hyperlink" Target="http://scratch.mit.edu/projects/editor"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10</Pages>
  <Words>16008</Words>
  <Characters>9125</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25083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Буняк</dc:creator>
  <cp:lastModifiedBy>Admin</cp:lastModifiedBy>
  <cp:revision>11</cp:revision>
  <dcterms:created xsi:type="dcterms:W3CDTF">2021-06-23T09:24:00Z</dcterms:created>
  <dcterms:modified xsi:type="dcterms:W3CDTF">2022-08-25T06:01:00Z</dcterms:modified>
</cp:coreProperties>
</file>