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16" w:rsidRDefault="00E03D16"/>
    <w:p w:rsidR="00C0540B" w:rsidRPr="00C0540B" w:rsidRDefault="00E03D16" w:rsidP="00C0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Організація та планування освітньої роботи в ЗДО: сучасні </w:t>
      </w:r>
      <w:proofErr w:type="gramStart"/>
      <w:r w:rsidRPr="00C0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0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ідходи</w:t>
      </w:r>
      <w:r w:rsidR="00C0540B" w:rsidRPr="00C054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0540B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540B" w:rsidRDefault="00E03D16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Перебудова системи освіти у зв'язку з переходом на нові змі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структуру і терміни навчання вимагає змін в організації та у змісті педпроцесу. </w:t>
      </w:r>
    </w:p>
    <w:p w:rsidR="00C0540B" w:rsidRPr="00C0540B" w:rsidRDefault="00C0540B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540B" w:rsidRDefault="00E03D16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5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оновленого БКДО-2021, перехід до особистісно орієнтовної моделі дошкільної освіти зумовили також необхідність перегляду деяких підходів до планування освітнього процесу в ЗДО. </w:t>
      </w:r>
    </w:p>
    <w:p w:rsidR="00C0540B" w:rsidRDefault="00C0540B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540B" w:rsidRDefault="00E03D16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Сьогодні декларується право на творчий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ідхід до вибору форм планування, відходу від шаблонних традиційних форм складання планів. </w:t>
      </w:r>
    </w:p>
    <w:p w:rsidR="00C0540B" w:rsidRDefault="00C0540B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540B" w:rsidRDefault="00E03D16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 існує і надалі важлива вимога - не залишати поза увагою змістовий аспект плану роботи для досягнення поставленої мети (виконання державних стандартів дошкільної освіти), не займатися безконтрольною самодіяльністю. </w:t>
      </w:r>
    </w:p>
    <w:p w:rsidR="00C0540B" w:rsidRDefault="00C0540B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540B" w:rsidRDefault="00E03D16" w:rsidP="00C05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5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ході планування освітньої роботи сьогодні важливо обов'язково враховувати загальні тенденції: - впровадження особистісно-орієнтовної моделі виховання; - гуманізація освітнього процесу; - широке використання інноваційних освітніх технологій; - інтегрований підхід до організації та змісту дошкільної освіти; - надання пріоритету провідним видам діяльності дітей на кожному віковому періоді. </w:t>
      </w:r>
    </w:p>
    <w:p w:rsidR="00C0540B" w:rsidRDefault="00C0540B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5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Вихідні положення щодо сучасного планування освітньої роботи з дошкільниками: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5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Основою планування є та програма, яка прийнята для керівництва педрадою. Щоб виконати БКДО, необхідно використовувати загальнорозвивальну програму, наприклад, "Я у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іті" та набір парціальних програм з окремих напрямків розвитку дитини, які повинні забезпечувати повноцінний фізичний та психічний розвиток кожної дитини. Набі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програм, які використовуються в педпроцесі, повинні забезпечувати оптимальне навантаження на дитину. Не можна використовувати в роботі програми, які не пройшли експертну оцінку на державному або обласному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івнях. Вибі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треба обов'язково погоджувати з батьками, які є учасниками освітнього процесу.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2. Якщо вибі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здійснено, треба її обов'язково вивчити кожним педагогом для своєї конкретної групи та для ЗДО загалом.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складання плану освітньої роботи слід враховувати завжди конкретні педагогічні умови: віковий склад групи; результати діагностики розвитку дітей (педагогічного обстеження) на початок навчального року (перших 2-3 тижні вересня); розподіл дітей на підгрупи за психологічним віком; якість предметно-розвивального середовища у групі та за її межами.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Форма планування може бути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ізною, і затверджується педрадою:поширена - для педагога-початківця (до 3-х років), спрощена- для педагога- професіонала. Проте в жодному випадку не допускається безсистемність, пропущення окремих видів занять та діяльності дітей (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ішохідні переходи; фізкультура на свіжому повітрі; колективна праця; сюжетно-рольові, конструктивно-будівельні, театралізовані ігри; СХД: художньо-мовленнєва, музична, образотворча, театралізована (їх краще планувати по тижню почергово); художня праця; робота із вивчення ПДР;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ідницько-пошукова діяльність тощо).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4. Найефективнішим є перспективно-календарне планування. Перспективне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ільно складати на зручний для конкретного педагога відтинок часу (на місяць, квартал, півріччя або навчальний рік) у довільній формі (текстовій, графічній). До перспективних планів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ідносяться: сітки занять, їх тематика; зміст ігрової та трудової діяльності; тематика свят та розваг; комплекси ранкової гімнастики та гімнастики пробудження після денного сну (по 2 комплекси на місяць з ускладненнями на другому тижні); загартувальні заходи (назва, норми); робота з батьками (форма, теми, термін проведення); довготривалі спостереження (назва об'єкту, мета, короткі запитання).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Перспективне планування сюжетно-рольових ігор має свої особливості: варто продумувати етапи або завдання щодо розгортання сюжету гри протягом певного відрізку часу - 2 тижні, місяць.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Календарні (поточні) плани складаються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перспективних на зручний для кожного педагога період - 1-2 дні, 1-2 тижні, і мати довільну текстову чи графічну форму. Один з варіантів - планування за основними режимними моментами першої (ранок, заняття, перша прогулянка) і другої (праця, СХД, розваги, ігри, друга прогулянка, вечір) половини дня.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традиційний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ідхід до планування (див.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Графічна план-схема).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 набуло поширення планування за видами дитячої дошкільної діяльності та формами роботи з дітьми (див.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Графічна план-схема). </w:t>
      </w:r>
      <w:proofErr w:type="gramEnd"/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5495" w:rsidRDefault="00E03D16" w:rsidP="0058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Плануючи роботу за будь-якою схемою та будь-якими раціональними особистими підходами до планування варто: - щодо дитячої праці, ігор зазначати їх вид, назву (тему), мету, матеріал, обладнання, інвентар; - щодо спостережень, цільових прогулянок, екскурсій зазначати об'єкт, мету, матеріал, основні запитання до дітей; - щодо пішохідних переходів (прогулянок-походів за межі дитячого садка) зазначати кінцевий пункт, спосіб пересування (пішки, на лижах чи санках), тривалість, мету, інвентар, коротка план-схема переходу. </w:t>
      </w:r>
    </w:p>
    <w:p w:rsidR="00585495" w:rsidRDefault="0058549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42F6" w:rsidRDefault="00E03D16" w:rsidP="00374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Інноваційні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ідходи до планування та проведення занять в ЗДО - важливий момент освітнього процесу. Попередня діагностика розвитку особистості кожної дитини допомагає точніше спрогнозувати індивідуальну програму для кожного вихованця, визначити його участь (або неучасть) у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інших заняттях, видах діяльності, згуртувати дітей відповідно до типу, виду і змісту заняття. </w:t>
      </w:r>
    </w:p>
    <w:p w:rsidR="003742F6" w:rsidRDefault="003742F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Default="00E03D16" w:rsidP="00B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 занять: фронтальні (вся група), групові (до 15 дітей), індивідуально-групові (до 8 дітей), індивідуальні (1-4 дитини). Типи індивідуальних занять: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авчальне (планується з 1 - 4 дітьми, які мають значні недоліки в обсязі знань, умінь, навичок або ж з якими вихователь хоче вирішувати випереджальні завдання на складному матеріалі з будь- якого розділу програми); - розвивальне (проводиться з метою поглиблення та поширення знань, розвитку логічного мислення дитини: бажання висловити думку, довести її, обгрунтувати, переконати, запитати, спонукати до дії, міркувати тощо);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орекційне (проводиться з метою усунення деяких недоліків у знаннях дітей з будь - якого розділу, проведеного заняття чи результатів контрольно - діагностичних зрізів); - контрольно-діагностичне (проводиться з метою перевірки, котролю та аналізу сформованості знань, умінь та навичок,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ізнавальних процесів дитини, її потреб і можливостей). </w:t>
      </w:r>
    </w:p>
    <w:p w:rsidR="00BB7708" w:rsidRDefault="00BB770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Default="00E03D16" w:rsidP="00B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правило, проводяться в кінці кварталу,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івріччя, навчального року та за потребою. Інноваційні види занять: - комплексне - складається з декількох взаємопов'язаних між собою частин, які підкоряються єдиній меті, як правило, з одного розділу програми 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(проводяться з І молодшої групи з розділу "мовленнєве спілкування"); - тематичне -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ідпорядковується одній темі та одній меті (наприклад, тематичне заняття з мовленнєвого спілкування на 4-му тижні кожного місяця). Проводяться з І молодшої групи; - сюжетно-динамічне -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ідпорядковується визначеному сюжету (казковому чи з довкілля), проводиться в русі та в ігровій формі вже з молодшого дошкільного віку; - комбіноване - складається з декількох частин, майже не пов'язаних між собою (частіше - з двох); -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домінантне - побудоване на основі комбінованого, коли приділяється увага якомусь виду діяльності, а інші - допоміжні (воно може мати і тему, і сюжет); - інтегроване - об'єднує декілька розділів програми та видів діяльності навколо однієї теми (проблеми), що дає можливість сформувати цілісну систему розуміння дитиною довкілля.</w:t>
      </w:r>
      <w:proofErr w:type="gramEnd"/>
    </w:p>
    <w:p w:rsidR="00BB7708" w:rsidRDefault="00BB770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Default="00E03D16" w:rsidP="00B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Інтегровані заняття розширюють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ізнавальні можливості дітей, підвищують ефективність навчально - виховного процесу. Найкраще інтегрувати заняття та види діяльності, які вимагають від дитини розумового навантаження та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ідвищеної пізнавальної активності, із заняттями художньо - естетичного циклу (художня література, образотворча діяльність, музика, театралізована діяльність). Максимальна кількість занять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першу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половину дня в молодшій та середній групі не повинна перевищувати двох, в старшій - трьох. Третє заняття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ільніше переносити на другу половину дня (це заняття з меншим розумовим навантаженням) Н.Гавриш "Заняття має закінчуватись за хвилину до того, як діти можуть цього захотіти, а не тоді, коли вони вже "стомилися" і в них знизився пізнавальний інтерес". </w:t>
      </w:r>
    </w:p>
    <w:p w:rsidR="00BB7708" w:rsidRDefault="00BB770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Pr="00BB7708" w:rsidRDefault="00E03D16" w:rsidP="00BB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B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Орієнтовний запис інтегрованого заняття в </w:t>
      </w:r>
      <w:proofErr w:type="gramStart"/>
      <w:r w:rsidRPr="00BB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календарному</w:t>
      </w:r>
      <w:proofErr w:type="gramEnd"/>
      <w:r w:rsidRPr="00BB7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плані може бути таким:</w:t>
      </w:r>
    </w:p>
    <w:p w:rsidR="00BB7708" w:rsidRPr="00BB7708" w:rsidRDefault="00BB7708" w:rsidP="00BB7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B7708" w:rsidRDefault="00E03D16" w:rsidP="00BB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Інтегроване заняття. Тема "Осінь" (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ідна природа + мовленнєве спілкування + художня література + малювання); Інтегроване заняття. Тема "Осінь" (розгляд картини, бесіда, художнє слово, пошуково -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ідницька діяльність, лічба, малювання тичком). (Програмовий змі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складається до кожного розділу програми чи виду діяльності; планується матеріал чи обладнання до інтегрованого заняття, короткий хід). Демонстраційний матеріал сьогодні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поступається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індивідуальному, а тому його питома вага зменшується. </w:t>
      </w:r>
    </w:p>
    <w:p w:rsidR="00BB7708" w:rsidRDefault="00BB770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 до сучасного заняття в ЗДО:</w:t>
      </w:r>
    </w:p>
    <w:p w:rsidR="00BB7708" w:rsidRDefault="00BB770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1.Вказати тему заняття (з урахуванням вікових особливостей дітей).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2.Вказати тип, вид заняття.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3.Чітко визначити програмові завдання (з урахуванням не паспортного, а психологічного віку).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4.Чітка мотивація заняття.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5.Раціональне використання часу на занятті, помешкання групи, зміни видів діяльності дітей.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ідбір диференційованих завдань. Забезпечення індивідуальної роботи, індивідуального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ідходу (індивідуальний підхід забезпечується через формулу "дитина - дорослий", диференційований - через формулу "дитина - освітній матеріал"). 7.Забезпечити ефективність організованої самостійної роботи дітей, вирішення ними творчих завдань.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8.Обов'язкова ігрова форма проведення заняття.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77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9.Забезпечити міжпредметні зв'язки, інтеграцію видів діяльності дітей, "ситуацію успіху". 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10.Забезпечити ефективність використання на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кожному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занятті новітніх технологій, педідей, методології ТРВЗ; відмовитися в д/з від занять - уроків, як у школі. </w:t>
      </w:r>
    </w:p>
    <w:p w:rsidR="00BB7708" w:rsidRDefault="00E03D16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11.Дбати про розвиток мовлення кожної дитини на всіх етапах заняття. </w:t>
      </w:r>
    </w:p>
    <w:p w:rsidR="00BB7708" w:rsidRDefault="00E03D16" w:rsidP="0006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2.Забезпечити розвиток у дітей всіх розумових процесів. Вчити на занятті обгрунтовувати свої відповіді, самостійно виправляти помилки. Не відповідати за дітей та надмірно їх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ікувати. </w:t>
      </w:r>
    </w:p>
    <w:p w:rsidR="00BB7708" w:rsidRDefault="00E03D16" w:rsidP="0006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13.Обмежувати в мовленні вихователя кількість виразі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"замикають" дітей (не правильно, не думаєш, помовчи та ін.). </w:t>
      </w:r>
    </w:p>
    <w:p w:rsidR="00062F00" w:rsidRDefault="00E03D16" w:rsidP="0006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14.Завдання і запитання до дітей повинні передбачати варіативність відповідей. 15.Забезпечити гі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ієнічні, педагогічні, психологічні, естетичні умови для проведення заняття, охорону життя та здоров'я дітей. </w:t>
      </w:r>
    </w:p>
    <w:p w:rsidR="00062F00" w:rsidRDefault="00E03D16" w:rsidP="00062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16.Продумати незвичайний, захоплюючий та інтригуючий початок і кінець заняття. Сьогодні йде тенденція до зменшення кількості предметних занять в ЗДО, заняття все менше набирають значення основної форми навчання: - в молодшому дошкільному віці планувати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тиждень 5-6 занять (групових та фронтальних - за потребою); - у старшому дошкільному віці - 7-8 занять на тиждень (групових та фронтальних). </w:t>
      </w:r>
    </w:p>
    <w:p w:rsidR="00062F00" w:rsidRDefault="00062F00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62F00" w:rsidRDefault="00E03D16" w:rsidP="00F7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Перевага нині надається індивідуальним та індивідуально-груповим формам роботи з дітьми: вони дозволяють реалізувати індивідуалізовану програму розвитку дитини, яка випереджає віковий рівень або ж має нижчі за вікові показники розвитку, добираючи навчальні та розвивальні завдання різного ступеня складності для кожної дитини або певної підгрупи дітей (диференційований підхід). </w:t>
      </w:r>
    </w:p>
    <w:p w:rsidR="00062F00" w:rsidRDefault="00062F00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3665" w:rsidRDefault="00E03D16" w:rsidP="0063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Фронтальними можуть бути заняття: читання та розповідання казок; морально - етичні бесіди; узагальнюючі бесіди (про письменників, героїв); ігри - драматизації; перегляд театрів, діафільмів; свята і розваги тощо.</w:t>
      </w:r>
    </w:p>
    <w:p w:rsidR="00F73665" w:rsidRDefault="00F7366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3665" w:rsidRDefault="00E03D16" w:rsidP="00F73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2F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736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Через календарне планування сьогодні варто проводити основні специфічні види діяльності дітей, що сприяють формуванню дитячої творчості, розвитку всіх розумових процесів: - творче конструювання (технічне - з будматеріалу, блоків, конструкторів; художнє - з паперу, картону, природного матеріалу); - образотворча діяльність; - художня праця; - сюжетно-рольові ігри; - театралізації (не рідше 1р/міс.); - дослідницько - пошукова діяльність (щоденно); - СХД (образотворча, художньо-мовленнєва, музична, театралізована - їх краще і практичніше планувати по тижню). </w:t>
      </w:r>
    </w:p>
    <w:p w:rsidR="00F73665" w:rsidRDefault="00F73665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Особливу увагу слід приділяти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календарному плануванні індивідуальній роботі з дітьми. Кожна дитина має протягом дня одержувати індивідуальний пакет завдань відповідно до свого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івня розвитку. К. Ушинський "Якщо з боку педагога не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дається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дитині матеріал для власної розумової діяльності, настає найстрашніше, що може бути в навчанні - нудьга". Якщо за результатами діагностики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івнів розвитку дітей (контрольно-діагностичних зрізів) встановлено, що дитина випереджає розвиток своїх ровесників, вона повинна отримувати пакет індивідуальних завдань за програмою наступної вікової групи. І навпаки, коли дитина відстає у розвитку від своїх ровесників, з нею варто працювати за програмою попередньої вікової групи (А.Богуш). </w:t>
      </w:r>
    </w:p>
    <w:p w:rsidR="00130918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Щоденно планується індивідуальна робота з мовленнєвого спілкування (з однією дитиною або з невеличкими групами дітей, які мають спільний мовленнєвий недолік).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кожною дитиною планується індивідуальна робота з мовленнєвого спілкування 2р/тиждень.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інших розділів програми індивідуальна робота планується за потребою (вказувати імена дітей та завдання і матеріал до нього).</w:t>
      </w:r>
    </w:p>
    <w:p w:rsidR="00130918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636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8. Забезпечити наскрізне планування завдань з мовленнєвого спілкування (обов'язково на заняттях: з рідної природи, ознайомлення з довкіллям, художньої літератури, основ здоров'я, українознавства та в повсякденному житті). 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заняттях варто планувати 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менше 1-2 мовленнєвих завдань (з розвитку зв'язного мовлення, граматики, лексики чи звукової культури). </w:t>
      </w:r>
    </w:p>
    <w:p w:rsidR="00130918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Pr="00636589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Крім занять в календарному плануванні доречно передбачати й інші форми роботи з дітьми: - бесіди пізнавального змісту (з правового, економічного, волеологічного, екологічного, морально - етичного, духовного, соціального, патріотичного, естетичного виховання); - розвивальні ігри логіко-математичного спрямування, дидактичні розвивальні ігри; - ситуації морального вибору; - дослідницько-пошукову діяльність; - працю в природі, чергування (різні види); - спостереження, читання художньої літератури; - різновиди ігрової діяльності тощо; - самостійна діяльність дітей (для неї обов'язково потрібно створювати спеціальні умови, </w:t>
      </w:r>
      <w:r w:rsidRPr="00636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продумувати матеріал тощо). </w:t>
      </w:r>
    </w:p>
    <w:p w:rsidR="00130918" w:rsidRPr="00636589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Найкращі для цього години в режимі дня для організації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ізних форм роботи з дітьми - ранок, прогулянки, вечірні години. На прогулянках варто планувати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активної рухової діяльності і активну пізнавальну. Варто ширше використовувати можливості обох прогулянок для формування життєвої компетентності кожної дитини, виконання вимог БКДО. </w:t>
      </w:r>
    </w:p>
    <w:p w:rsidR="00130918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При плануванні художньо-мовленнєвої діяльності варто врахувати інноваційні підходи - чотири її складових (за К.Крутій, А.Богуш, Н. Гавриш): Сприймання на слух та розуміння змісту художніх творів; Відтворення змісту художнього твору (відповіді на запитання; переказ; бесіда за ілюстраціями; узагальнюючі бесіди; читання за ролями, декламування віршів тощо). </w:t>
      </w: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віршів планується щотижня у повсякденному житті на індивідуальних заняттях, а не, як колись, на заняттях з художньої літератури фронтальним способом (протягом тижня щоденно вивчається вірш з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кожною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дитиною). </w:t>
      </w:r>
    </w:p>
    <w:p w:rsidR="00130918" w:rsidRDefault="00130918" w:rsidP="00E03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Театралізована діяльність (інсценування, вистави); Творчо-імпровізаторська діяльність (ігри-драматизації, ігри за сюжетами творів, словесно-поетична творчість).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складові передбачаються як на заняттях з художньої літератури, так і в повсякденному житті (у вищезазначеній послідовності). Повторність читання одного і того ж художнього твору - 4-6 разів (у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ізних варіантах: з показом іграшок, картинок, ілюстрацій, театрів). </w:t>
      </w:r>
    </w:p>
    <w:p w:rsidR="00130918" w:rsidRDefault="00130918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E03D16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Перспективне та календарне планування аналізується директором чи вихователем-методистом, як правило, щомісяця. </w:t>
      </w:r>
    </w:p>
    <w:p w:rsidR="00130918" w:rsidRDefault="00130918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918" w:rsidRDefault="00130918" w:rsidP="00130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3D16" w:rsidRPr="00130918" w:rsidRDefault="00E03D16" w:rsidP="00130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Доцільно здійснювати нетрадиційний підхід і до складання розкладу занять, який може бути гнучким, залежно від вибору програми, рівнів розвитку дітей, матеріальної бази ЗДО, предметно-розвивального середовища в групі, рівня використання інновацій, педтехнології, кращих ППД, власного творчого і ефективного пошуку педагогів тощо. </w:t>
      </w:r>
      <w:r w:rsidRPr="00636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Висновок. В кожному ЗДО має стати нормою систематичне, цілеспрямоване, змістовне та ефективне планування освітнього процесу, за якого основні висновки про якість діяльності ЗДО робляться на підставі знайомства з процесом функціонування всіх його підрозділів та за рівнем розвиненості, вихованості і навченості дітей, рівнем виконання БКДО. </w:t>
      </w: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цих методичних рекомендацій - не догматизувати планування освітнього процесу, </w:t>
      </w:r>
      <w:proofErr w:type="gramStart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ідводячи його під наведені схеми, а зорієнтувати практиків на забезпечення творчого, систематичного і раціонального підходів.</w:t>
      </w: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9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3D16" w:rsidRPr="00130918" w:rsidRDefault="00E03D16" w:rsidP="00E03D16">
      <w:pPr>
        <w:rPr>
          <w:sz w:val="24"/>
          <w:szCs w:val="24"/>
        </w:rPr>
      </w:pPr>
    </w:p>
    <w:p w:rsidR="00E03D16" w:rsidRPr="00E03D16" w:rsidRDefault="00E03D16" w:rsidP="00E03D16"/>
    <w:p w:rsidR="00E03D16" w:rsidRPr="00E03D16" w:rsidRDefault="00E03D16" w:rsidP="00E03D16"/>
    <w:p w:rsidR="00E03D16" w:rsidRPr="00E03D16" w:rsidRDefault="00E03D16" w:rsidP="00E03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Орієнтовна схема календарного планування навчально-виховної роботи вихователя за основними режимними моментами першої і другої половини дня</w:t>
      </w:r>
    </w:p>
    <w:p w:rsidR="00E03D16" w:rsidRPr="00E03D16" w:rsidRDefault="00E03D16" w:rsidP="00E03D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Додаток 1</w:t>
      </w:r>
    </w:p>
    <w:tbl>
      <w:tblPr>
        <w:tblW w:w="109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618"/>
        <w:gridCol w:w="1799"/>
        <w:gridCol w:w="1800"/>
        <w:gridCol w:w="1440"/>
        <w:gridCol w:w="2693"/>
      </w:tblGrid>
      <w:tr w:rsidR="00E03D16" w:rsidRPr="00E03D16" w:rsidTr="00E03D1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Перша половина дня</w:t>
            </w:r>
          </w:p>
        </w:tc>
        <w:tc>
          <w:tcPr>
            <w:tcW w:w="5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 половина дня*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Заняття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Прогулянка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Праця, самостійна художня діяльність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Розваги, ігри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Прогулянка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Ігри, бесіди, спостереження, праця, індивідуальна робота з дітьми та батьками; самостійна рухова діяльність дітей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Програмовий зміст.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Матеріал.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(хід) заняття.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Ігри, праця, 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спостереження, спортивні ігри та вправи, індивідуальна робота з 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розділів програми, екскурсії, прогулянки. походи за межі дитячого садка, самостійна рухова діяльність дітей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види праці (ручна, господарсько-побутова, в природі) в різних формах.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художня діяльність дітей (образотворча, художньо-оформлювальна, мовленнєва, музична, театралізована)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види театрів (ляльковий, тіньовий, іграшок тощо), ігри-драматизації, інсценізації, концерти, фізкультурні, музичні, літературні дозвілля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Ігри, спостереження, праця, індиві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з батьками, самостійна рухова діяльність дітей</w:t>
            </w:r>
          </w:p>
        </w:tc>
      </w:tr>
    </w:tbl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На другу половину дня можна запланувати і роботу занять гуртків згідно з  планами керівників гурткі</w:t>
      </w:r>
      <w:proofErr w:type="gramStart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Додаток 2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Орієнтовна схема календарного планування освітньої роботи  вихователя за видами дитячої діяльності та формами роботи педагога з дітьми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5684"/>
      </w:tblGrid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Ігрова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види ігор: сюжетно-рольові, будівельно-конструктивні, драматизації, дидактичні тощо.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Навчально-пізнавальна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(тема, програмовий змі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матеріал, хід заняття)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види і форми праці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Комунікативна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Індивідуальні, групові, колективні бесіди з дітьми на особистісні, морально-етичні теми, організація і розігрування ситуацій міжособистісного спілкування тощо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Спостереження, цільові прогулянки, екскурсії, дитяче експериментування, 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іди, читання художньої літератури тощо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Рухова діяльність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Рухливі ігри, елементи спортивних ігор та вправ, фізкультурні свята і розваги; прогулянки-походи 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межі дитячого садка, самостійна рухова діяльність дітей тощо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Гурткова робота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гурткових занять згідно з планами керівників гурткі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E03D16" w:rsidRPr="00E03D16" w:rsidTr="00E03D16">
        <w:trPr>
          <w:tblCellSpacing w:w="0" w:type="dxa"/>
        </w:trPr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Індивідуальна робота з дітьми та батьками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Індивідуальна робота з дітьми з </w:t>
            </w: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розділів програми (ігри, вправи, бесіди, розмови та інші форми), індивідуальні бесіди, розмови, консультації для батьків</w:t>
            </w:r>
          </w:p>
        </w:tc>
      </w:tr>
    </w:tbl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Додаток 3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Орієнтовна схема </w:t>
      </w:r>
      <w:proofErr w:type="gramStart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календарного</w:t>
      </w:r>
      <w:proofErr w:type="gramEnd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планування занять з фізичної культури, образотворчої діяльності</w:t>
      </w:r>
    </w:p>
    <w:tbl>
      <w:tblPr>
        <w:tblW w:w="103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2974"/>
        <w:gridCol w:w="2839"/>
        <w:gridCol w:w="1697"/>
        <w:gridCol w:w="1412"/>
      </w:tblGrid>
      <w:tr w:rsidR="00E03D16" w:rsidRPr="00E03D16" w:rsidTr="00E03D16">
        <w:trPr>
          <w:tblCellSpacing w:w="0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Програмові завдання (навчальні, розвивальні, виховні)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Обладнання, інвентар, (матеріали)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Хід заняття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</w:p>
        </w:tc>
      </w:tr>
    </w:tbl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Додаток 4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Орієнтовна схема </w:t>
      </w:r>
      <w:proofErr w:type="gramStart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календарного</w:t>
      </w:r>
      <w:proofErr w:type="gramEnd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планування програмового матеріалу для занять з музичного виховання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389"/>
        <w:gridCol w:w="1698"/>
        <w:gridCol w:w="1562"/>
        <w:gridCol w:w="1638"/>
      </w:tblGrid>
      <w:tr w:rsidR="00E03D16" w:rsidRPr="00E03D16" w:rsidTr="00E03D16">
        <w:trPr>
          <w:tblCellSpacing w:w="0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Місяць, дата проведення заняття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музичної діяльності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Програмові завдання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Репертуар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</w:p>
        </w:tc>
      </w:tr>
    </w:tbl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Додаток 5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Орієнтовна схема планування свят і розваг (фізкультурних, музичних, літературно-музичних)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85"/>
        <w:gridCol w:w="2790"/>
        <w:gridCol w:w="2040"/>
        <w:gridCol w:w="1530"/>
      </w:tblGrid>
      <w:tr w:rsidR="00E03D16" w:rsidRPr="00E03D16" w:rsidTr="00E03D16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 і тема дозвілля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ікові групи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</w:p>
        </w:tc>
      </w:tr>
    </w:tbl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</w:p>
    <w:p w:rsidR="00E03D16" w:rsidRPr="00E03D16" w:rsidRDefault="00E03D16" w:rsidP="00E03D16"/>
    <w:p w:rsidR="00E03D16" w:rsidRPr="00E03D16" w:rsidRDefault="00E03D16" w:rsidP="00E03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Розподіл комплексних та </w:t>
      </w:r>
      <w:proofErr w:type="gramStart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</w:t>
      </w:r>
      <w:proofErr w:type="gramEnd"/>
      <w:r w:rsidRPr="00E03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іальних мовленнєвих занять протягом місяця та кварталу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1868"/>
        <w:gridCol w:w="2328"/>
        <w:gridCol w:w="1905"/>
        <w:gridCol w:w="1837"/>
      </w:tblGrid>
      <w:tr w:rsidR="00E03D16" w:rsidRPr="00E03D16" w:rsidTr="00E03D16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 кварталу</w:t>
            </w:r>
          </w:p>
        </w:tc>
        <w:tc>
          <w:tcPr>
            <w:tcW w:w="8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мовленнєвого заняття та складові програмового змісту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Тижні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2й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4й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3.Словник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2.Словник;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іальне (тематичне):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1.Звукова культура мовлення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3.Словник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2.Словник;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іальне (тематичне):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1.Граматика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3.Словник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2.Словник;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Комплексне: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1.Зв’язне мовлення;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2.граматика;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3.звукова культура мовлення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іальне (тематичне):</w:t>
            </w:r>
          </w:p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1.словник</w:t>
            </w:r>
          </w:p>
        </w:tc>
      </w:tr>
    </w:tbl>
    <w:p w:rsidR="00E03D16" w:rsidRPr="00E03D16" w:rsidRDefault="00E03D16" w:rsidP="00E03D16"/>
    <w:p w:rsidR="00E03D16" w:rsidRPr="00E03D16" w:rsidRDefault="00E03D16" w:rsidP="00E03D16"/>
    <w:p w:rsidR="00E03D16" w:rsidRDefault="00E03D16" w:rsidP="00E03D16"/>
    <w:p w:rsidR="00E03D16" w:rsidRPr="00E03D16" w:rsidRDefault="00E03D16" w:rsidP="00BE3B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Заняття з </w:t>
      </w:r>
      <w:r w:rsidRPr="00E03D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художньої літератури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проводяться в усіх вікових групах: фронтальні або групові заняття не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ідше, ніж </w:t>
      </w:r>
      <w:r w:rsidRPr="00E03D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 раз на тиждень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індивідуальні, індивідуально-групові – </w:t>
      </w:r>
      <w:r w:rsidRPr="00E03D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практично щодня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3D16" w:rsidRPr="00E03D16" w:rsidRDefault="00E03D16" w:rsidP="00BE3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системі навчально-виховної роботи </w:t>
      </w:r>
      <w:r w:rsidRPr="00E03D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математичного змісту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передбачити інтегровані, комплексні заняття. Наприклад: поєднання занять із математики з іншими видами діяльності – конструюванням, образотворчою діяльністю, фізичним вихованням, екскурсіями в природу.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Двічі на тиждень</w:t>
      </w: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планується заняття з фізичної культури та музичне.</w:t>
      </w:r>
    </w:p>
    <w:p w:rsidR="00E03D16" w:rsidRPr="00E03D16" w:rsidRDefault="00E03D16" w:rsidP="00E03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Восени, взимку та навесні два заняття з фізкультури проводяться  у фізкультурному залі, а три – на </w:t>
      </w:r>
      <w:proofErr w:type="gramStart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03D16">
        <w:rPr>
          <w:rFonts w:ascii="Times New Roman" w:eastAsia="Times New Roman" w:hAnsi="Times New Roman" w:cs="Times New Roman"/>
          <w:sz w:val="24"/>
          <w:szCs w:val="24"/>
          <w:lang w:eastAsia="ru-RU"/>
        </w:rPr>
        <w:t>іжому повітрі.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3016"/>
        <w:gridCol w:w="2165"/>
        <w:gridCol w:w="2180"/>
      </w:tblGrid>
      <w:tr w:rsidR="00E03D16" w:rsidRPr="00E03D16" w:rsidTr="00E03D16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 роботи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організації занять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Тривалість, хв.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 з фізичної культури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щоденно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молодша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</w:tr>
      <w:tr w:rsidR="00E03D16" w:rsidRPr="00E03D16" w:rsidTr="00E03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D16" w:rsidRPr="00E03D16" w:rsidRDefault="00E03D16" w:rsidP="00E03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ідготовча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D16" w:rsidRPr="00E03D16" w:rsidRDefault="00E03D16" w:rsidP="00E03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35-40</w:t>
            </w:r>
          </w:p>
        </w:tc>
      </w:tr>
    </w:tbl>
    <w:p w:rsidR="003C01F3" w:rsidRDefault="003C01F3" w:rsidP="00E03D16">
      <w:pPr>
        <w:tabs>
          <w:tab w:val="left" w:pos="1560"/>
        </w:tabs>
        <w:rPr>
          <w:lang w:val="uk-UA"/>
        </w:rPr>
      </w:pPr>
    </w:p>
    <w:p w:rsidR="004B3A24" w:rsidRDefault="004B3A24" w:rsidP="00E03D16">
      <w:pPr>
        <w:tabs>
          <w:tab w:val="left" w:pos="1560"/>
        </w:tabs>
        <w:rPr>
          <w:lang w:val="uk-UA"/>
        </w:rPr>
      </w:pPr>
    </w:p>
    <w:p w:rsidR="004B3A24" w:rsidRDefault="004B3A24" w:rsidP="00E03D16">
      <w:pPr>
        <w:tabs>
          <w:tab w:val="left" w:pos="1560"/>
        </w:tabs>
        <w:rPr>
          <w:lang w:val="uk-UA"/>
        </w:rPr>
      </w:pPr>
    </w:p>
    <w:p w:rsidR="004B3A24" w:rsidRDefault="004B3A24" w:rsidP="00E03D16">
      <w:pPr>
        <w:tabs>
          <w:tab w:val="left" w:pos="1560"/>
        </w:tabs>
        <w:rPr>
          <w:lang w:val="uk-UA"/>
        </w:rPr>
      </w:pPr>
    </w:p>
    <w:p w:rsidR="004B3A24" w:rsidRPr="004B3A24" w:rsidRDefault="004B3A24" w:rsidP="004B3A24">
      <w:pPr>
        <w:pStyle w:val="a3"/>
        <w:rPr>
          <w:b/>
        </w:rPr>
      </w:pPr>
      <w:r w:rsidRPr="004B3A24">
        <w:rPr>
          <w:b/>
        </w:rPr>
        <w:t>Пропонується перспективно-календарне планування.</w:t>
      </w:r>
    </w:p>
    <w:p w:rsidR="004B3A24" w:rsidRDefault="004B3A24" w:rsidP="00636589">
      <w:pPr>
        <w:pStyle w:val="a3"/>
        <w:jc w:val="both"/>
      </w:pPr>
      <w:r>
        <w:t xml:space="preserve">Перспективний план складається на квартал. При плануванні використовується блочно-тематичний принцип, оскільки він базується на інтегрованому </w:t>
      </w:r>
      <w:proofErr w:type="gramStart"/>
      <w:r>
        <w:t>п</w:t>
      </w:r>
      <w:proofErr w:type="gramEnd"/>
      <w:r>
        <w:t>ідході до організації життєдіяльності дітей, забезпечує змістову цілісність, системність, послідовність, ускладнення та повторення програмового матеріалу. Програмовий змі</w:t>
      </w:r>
      <w:proofErr w:type="gramStart"/>
      <w:r>
        <w:t>ст</w:t>
      </w:r>
      <w:proofErr w:type="gramEnd"/>
      <w:r>
        <w:t xml:space="preserve"> рекомендуємо розподілити на тематичні блоки (одна - дві теми на місяць) з вересня до травня. </w:t>
      </w:r>
    </w:p>
    <w:p w:rsidR="004B3A24" w:rsidRDefault="004B3A24" w:rsidP="00636589">
      <w:pPr>
        <w:pStyle w:val="a3"/>
        <w:jc w:val="both"/>
      </w:pPr>
      <w:r>
        <w:t>Плануючи освітній процес, у першу чергу необхідно визначити своє</w:t>
      </w:r>
      <w:proofErr w:type="gramStart"/>
      <w:r>
        <w:t>р</w:t>
      </w:r>
      <w:proofErr w:type="gramEnd"/>
      <w:r>
        <w:t>ідність життєдіяльності дошкільників у певний місяць року, що дозволить встановити провідні лінії їх розвитку, зміст та завдання роботи з дітьми.</w:t>
      </w:r>
    </w:p>
    <w:p w:rsidR="004B3A24" w:rsidRDefault="004B3A24" w:rsidP="00636589">
      <w:pPr>
        <w:pStyle w:val="a3"/>
        <w:jc w:val="both"/>
      </w:pPr>
      <w:r>
        <w:t>Календарне планування здійснюється за режимними моментами, враховуючи досвід роботи вихователі</w:t>
      </w:r>
      <w:proofErr w:type="gramStart"/>
      <w:r>
        <w:t>в</w:t>
      </w:r>
      <w:proofErr w:type="gramEnd"/>
      <w:r>
        <w:t>, обізнаність з вимогами програми тощо.</w:t>
      </w:r>
    </w:p>
    <w:p w:rsidR="004B3A24" w:rsidRDefault="004B3A24" w:rsidP="00636589">
      <w:pPr>
        <w:pStyle w:val="a3"/>
        <w:jc w:val="both"/>
      </w:pPr>
      <w:proofErr w:type="gramStart"/>
      <w:r>
        <w:t>При</w:t>
      </w:r>
      <w:proofErr w:type="gramEnd"/>
      <w:r>
        <w:t xml:space="preserve"> такому плануванні педагоги мають можливість проявляти творчість, ініціативу, враховуючи сучасні вимоги до розвитку дітей дошкільного віку. Принципами календарного планування є: </w:t>
      </w:r>
      <w:proofErr w:type="gramStart"/>
      <w:r>
        <w:t>посл</w:t>
      </w:r>
      <w:proofErr w:type="gramEnd"/>
      <w:r>
        <w:t>ідовність у викладенні матеріалу, чіткість поставлених завдань, відповідність форм роботи віковим та індивідуальним особливостям дітей, різноманітність видів діяльності тощо.</w:t>
      </w:r>
    </w:p>
    <w:p w:rsidR="004B3A24" w:rsidRDefault="004B3A24" w:rsidP="00636589">
      <w:pPr>
        <w:pStyle w:val="a3"/>
        <w:jc w:val="both"/>
      </w:pPr>
      <w:r>
        <w:t xml:space="preserve">У плані передбачено </w:t>
      </w:r>
      <w:proofErr w:type="gramStart"/>
      <w:r>
        <w:t>р</w:t>
      </w:r>
      <w:proofErr w:type="gramEnd"/>
      <w:r>
        <w:t>івномірний розподіл видів активності за основними лініями розвитку протягом дня в залежності від бажань та інтересу дітей:</w:t>
      </w:r>
    </w:p>
    <w:p w:rsidR="004B3A24" w:rsidRDefault="004B3A24" w:rsidP="00636589">
      <w:pPr>
        <w:pStyle w:val="a3"/>
        <w:jc w:val="both"/>
      </w:pPr>
      <w:r>
        <w:t>• діяльність вихователя з дітьми у повсякденному житті;</w:t>
      </w:r>
    </w:p>
    <w:p w:rsidR="004B3A24" w:rsidRDefault="004B3A24" w:rsidP="00636589">
      <w:pPr>
        <w:pStyle w:val="a3"/>
        <w:jc w:val="both"/>
      </w:pPr>
      <w:r>
        <w:t>• організована навчальна діяльність;</w:t>
      </w:r>
    </w:p>
    <w:p w:rsidR="004B3A24" w:rsidRDefault="004B3A24" w:rsidP="00636589">
      <w:pPr>
        <w:pStyle w:val="a3"/>
        <w:jc w:val="both"/>
      </w:pPr>
      <w:r>
        <w:t>• самостійна дитяча діяльність.</w:t>
      </w:r>
    </w:p>
    <w:p w:rsidR="004B3A24" w:rsidRDefault="004B3A24" w:rsidP="00636589">
      <w:pPr>
        <w:pStyle w:val="a3"/>
        <w:jc w:val="both"/>
      </w:pPr>
      <w:r>
        <w:t>План передбачає види дитячої діяльності, як організованої педагогом так і самостійної (продуктивну працю, художню діяльність, гру, спілкування тощо); індивідуальну роботу з дітьми (новачками, тими хто часто хворі</w:t>
      </w:r>
      <w:proofErr w:type="gramStart"/>
      <w:r>
        <w:t>є,</w:t>
      </w:r>
      <w:proofErr w:type="gramEnd"/>
      <w:r>
        <w:t xml:space="preserve"> має різні проблеми тощо). </w:t>
      </w:r>
      <w:proofErr w:type="gramStart"/>
      <w:r>
        <w:t>З</w:t>
      </w:r>
      <w:proofErr w:type="gramEnd"/>
      <w:r>
        <w:t xml:space="preserve"> метою планування індивідуальної роботи щоденно записуються висновки роботи з дітьми.</w:t>
      </w:r>
    </w:p>
    <w:p w:rsidR="004B3A24" w:rsidRDefault="004B3A24" w:rsidP="00636589">
      <w:pPr>
        <w:pStyle w:val="a3"/>
        <w:jc w:val="both"/>
      </w:pPr>
      <w:r>
        <w:t>У календарних планах на початку кожного місяця обов'язково передбачається комплекс ранкової гімнастики на два тижні (з ускладненням на другий тиждень), гі</w:t>
      </w:r>
      <w:proofErr w:type="gramStart"/>
      <w:r>
        <w:t>г</w:t>
      </w:r>
      <w:proofErr w:type="gramEnd"/>
      <w:r>
        <w:t xml:space="preserve">ієнічна </w:t>
      </w:r>
      <w:r>
        <w:lastRenderedPageBreak/>
        <w:t>гімнастика, робота з батьками, та інші форми роботи. Перспективні плани розробляються у вигляді сіток.</w:t>
      </w:r>
    </w:p>
    <w:p w:rsidR="004B3A24" w:rsidRDefault="004B3A24" w:rsidP="00636589">
      <w:pPr>
        <w:pStyle w:val="a3"/>
        <w:jc w:val="both"/>
      </w:pPr>
      <w:r>
        <w:t xml:space="preserve">Варіативність і </w:t>
      </w:r>
      <w:proofErr w:type="gramStart"/>
      <w:r>
        <w:t>р</w:t>
      </w:r>
      <w:proofErr w:type="gramEnd"/>
      <w:r>
        <w:t>ізноманітність написання плану, використання методів і прийомів навчання і виховання дошкільнят вимагає докорінно змінити власні підходи вихователів до роботи з дітьми, переорієнтувати кожного працівника на те, щоб у центрі уваги незмінне перебувала дитина.</w:t>
      </w:r>
    </w:p>
    <w:p w:rsidR="004B3A24" w:rsidRDefault="004B3A24" w:rsidP="00636589">
      <w:pPr>
        <w:pStyle w:val="a3"/>
        <w:jc w:val="both"/>
      </w:pPr>
      <w:r>
        <w:t xml:space="preserve">Дитинство - найважливіший, самобутній і неповторний період у становленні особистості. Саме в дитячі роки людина потребує найбільшої уваги та захисту. Від ставлення до дітей, розуміння їхніх проблем, інтересів та потреб, стану охорони дитинства залежить не тільки доля кожної конкретної дитини, </w:t>
      </w:r>
      <w:proofErr w:type="gramStart"/>
      <w:r>
        <w:t>а й</w:t>
      </w:r>
      <w:proofErr w:type="gramEnd"/>
      <w:r>
        <w:t xml:space="preserve"> розвиток суспільства в цілому.</w:t>
      </w:r>
    </w:p>
    <w:p w:rsidR="004B3A24" w:rsidRDefault="004B3A24" w:rsidP="00636589">
      <w:pPr>
        <w:pStyle w:val="a3"/>
        <w:jc w:val="both"/>
      </w:pPr>
      <w:r>
        <w:t>Стаття 33 Закону України «Про дошкільну освіту» наголошу</w:t>
      </w:r>
      <w:proofErr w:type="gramStart"/>
      <w:r>
        <w:t>є,</w:t>
      </w:r>
      <w:proofErr w:type="gramEnd"/>
      <w:r>
        <w:t xml:space="preserve"> що «держава забезпечує соціальний захист, підтримку дітей дошкільного віку, особливо дітей - сиріт і дітей, позбавлених батьківського піклування, дітей, які потребують корекції фізичного або розумового розвитку, а також дітей із малозабезпечених та багатодітних сімей».</w:t>
      </w:r>
    </w:p>
    <w:p w:rsidR="004B3A24" w:rsidRDefault="004B3A24" w:rsidP="00636589">
      <w:pPr>
        <w:pStyle w:val="a3"/>
        <w:jc w:val="both"/>
      </w:pPr>
      <w:r>
        <w:t xml:space="preserve">Заклад дошкільної освіти є наступним </w:t>
      </w:r>
      <w:proofErr w:type="gramStart"/>
      <w:r>
        <w:t>п</w:t>
      </w:r>
      <w:proofErr w:type="gramEnd"/>
      <w:r>
        <w:t xml:space="preserve">ісля сім'ї соціальним інститутом в житті дитини дошкільного віку. Тому дуже важливо спрямувати спільні зусилля дорослих - педагогів дошкільних закладів, членів родини, осіб, які заміняють батьків - на забезпечення </w:t>
      </w:r>
      <w:proofErr w:type="gramStart"/>
      <w:r>
        <w:t>соц</w:t>
      </w:r>
      <w:proofErr w:type="gramEnd"/>
      <w:r>
        <w:t xml:space="preserve">іального захисту й соціальних гарантій дошкільників, захист прав кожної дитини. </w:t>
      </w:r>
    </w:p>
    <w:p w:rsidR="004B3A24" w:rsidRDefault="004B3A24" w:rsidP="00636589">
      <w:pPr>
        <w:pStyle w:val="a3"/>
        <w:jc w:val="both"/>
      </w:pPr>
      <w:r>
        <w:t xml:space="preserve">Тому План освітньо-виховної роботи починається з </w:t>
      </w:r>
      <w:proofErr w:type="gramStart"/>
      <w:r>
        <w:t>соц</w:t>
      </w:r>
      <w:proofErr w:type="gramEnd"/>
      <w:r>
        <w:t xml:space="preserve">іального паспорту групи та паспорту здоров'я групи. Для планування роботи у групі для дітей раннього віку передбачена адаптаційна карта спостережень за перебуванням дітей </w:t>
      </w:r>
      <w:proofErr w:type="gramStart"/>
      <w:r>
        <w:t>у</w:t>
      </w:r>
      <w:proofErr w:type="gramEnd"/>
      <w:r>
        <w:t xml:space="preserve"> групі.</w:t>
      </w:r>
    </w:p>
    <w:p w:rsidR="004B3A24" w:rsidRDefault="004B3A24" w:rsidP="00636589">
      <w:pPr>
        <w:pStyle w:val="a3"/>
        <w:jc w:val="both"/>
      </w:pPr>
      <w:r>
        <w:t>Для дотримання режиму життєзабезпечення та рухової активності в закладах дошкільної освіти залишається два заняття з фізичної культури та два музичних заняття на тиждень.</w:t>
      </w:r>
    </w:p>
    <w:p w:rsidR="004B3A24" w:rsidRDefault="004B3A24" w:rsidP="00636589">
      <w:pPr>
        <w:pStyle w:val="a3"/>
        <w:jc w:val="both"/>
      </w:pPr>
      <w:r>
        <w:t xml:space="preserve">Кількість занять вихователь визначає самостійно. Вони не мають жорсткої структури, але повинні бути компактними, логічно </w:t>
      </w:r>
      <w:proofErr w:type="gramStart"/>
      <w:r>
        <w:t>посл</w:t>
      </w:r>
      <w:proofErr w:type="gramEnd"/>
      <w:r>
        <w:t>ідовними. У змі</w:t>
      </w:r>
      <w:proofErr w:type="gramStart"/>
      <w:r>
        <w:t>ст</w:t>
      </w:r>
      <w:proofErr w:type="gramEnd"/>
      <w:r>
        <w:t>і занять повинен простежуватися взаємозв'язок інформативного матеріалу.</w:t>
      </w:r>
    </w:p>
    <w:p w:rsidR="004B3A24" w:rsidRDefault="004B3A24" w:rsidP="00E03D16">
      <w:pPr>
        <w:tabs>
          <w:tab w:val="left" w:pos="1560"/>
        </w:tabs>
        <w:rPr>
          <w:lang w:val="uk-UA"/>
        </w:rPr>
      </w:pPr>
    </w:p>
    <w:p w:rsidR="00636589" w:rsidRDefault="004B3A24" w:rsidP="0063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val="uk-UA" w:eastAsia="ru-RU"/>
        </w:rPr>
      </w:pPr>
      <w:r w:rsidRPr="004B3A24">
        <w:br/>
      </w:r>
      <w:r w:rsidR="00636589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val="uk-UA" w:eastAsia="ru-RU"/>
        </w:rPr>
        <w:t>РЕЖИМ ДНЯ ЗА ПРОГРАМОЮ «Українське дошкілля»</w:t>
      </w:r>
    </w:p>
    <w:p w:rsidR="00636589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val="uk-UA" w:eastAsia="ru-RU"/>
        </w:rPr>
      </w:pP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ІІ молодша група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7.00-8.10 - 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Прийом дітей, ігри,індиві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дуальна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робота з батьками.</w:t>
      </w:r>
    </w:p>
    <w:p w:rsidR="00636589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8.10-8.30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Ранкова гімнастика.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8.30- 8.50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сніданку.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Сніданок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8.50- 9.00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Ігри,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занять.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9.00- 10.00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Заняття індивідуальні, колетивні.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10.00-11.40 -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прогулянки, прогулянка.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11.40-12.40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з прогулянки.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ідготовка до обіду. Обід.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12.40-15.00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Сон.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15.00-15.30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Поступовий підйом, гі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г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ієнічні процедури,загартування.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15.30-15.50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Полуденок.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lastRenderedPageBreak/>
        <w:t>15.50-17.00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Індивідуальні і колективні заняття,ігри, самостійна діяльність, прогулянкап.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17.00-17.30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дітей додому.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 Середня група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7.00-8.20 - 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Прийом дітей, ігри,індиві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дуальна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робота з батьками.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8.10-8.30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Ранкова гімнастика.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8.30- 8.50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сніданку.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Сніданок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8.50- 9.00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Ігри,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занять.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9.00- 10.00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Заняття індивідуальні, колетивні.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10.00-12.00 -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прогулянки, прогулянка.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12.00-13.00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з прогулянки.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ідготовка до обіду. Обід.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13.00-15.10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Сон.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15.10-15.30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Поступовий підйом, гі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г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ієнічні процедури,загартування.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15.30-15.50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Полуденок.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15.50-17.00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Індивідуальні і колективні заняття,ігри, самостійна діяльність, прогулянкап.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17.00-17.30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дітей додому.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Старша група 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7.00-8.20 - 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Прийом дітей, ігри,індиві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дуальна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робота з батьками.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8.10-8.30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Ранкова гімнастика.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8.30- 8.50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u w:val="single"/>
          <w:lang w:eastAsia="ru-RU"/>
        </w:rPr>
        <w:t>Сніданок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8.50- 10.00 (10.30)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 xml:space="preserve"> - Ігри,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занять,заняття індивідуальні, колетивні.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 xml:space="preserve">10.00 (10.30)-12.20 - 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ідготовка до прогулянки, прогулянка.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12.20-13.00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з прогулянки.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F74EE">
        <w:rPr>
          <w:rFonts w:ascii="Times New Roman" w:eastAsia="Times New Roman" w:hAnsi="Times New Roman" w:cs="Times New Roman"/>
          <w:b/>
          <w:color w:val="073763"/>
          <w:sz w:val="24"/>
          <w:szCs w:val="24"/>
          <w:lang w:eastAsia="ru-RU"/>
        </w:rPr>
        <w:t>П</w:t>
      </w:r>
      <w:proofErr w:type="gramEnd"/>
      <w:r w:rsidRPr="000F74EE">
        <w:rPr>
          <w:rFonts w:ascii="Times New Roman" w:eastAsia="Times New Roman" w:hAnsi="Times New Roman" w:cs="Times New Roman"/>
          <w:b/>
          <w:color w:val="073763"/>
          <w:sz w:val="24"/>
          <w:szCs w:val="24"/>
          <w:lang w:eastAsia="ru-RU"/>
        </w:rPr>
        <w:t>ідготовка до обіду. Обід.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13.00-15.10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Сон.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15.10-15.30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Поступовий підйом, гі</w:t>
      </w:r>
      <w:proofErr w:type="gramStart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г</w:t>
      </w:r>
      <w:proofErr w:type="gramEnd"/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ієнічні процедури,загартування.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15.30-15.50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Полуденок.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15.50-17.00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Індивідуальні і колективні заняття,ігри, самостійна діяльність, прогулянкап.</w:t>
      </w:r>
    </w:p>
    <w:p w:rsidR="00636589" w:rsidRPr="000F74EE" w:rsidRDefault="00636589" w:rsidP="00636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EE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17.00-17.30</w:t>
      </w:r>
      <w:r w:rsidRPr="000F74EE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- Повернення дітей додому.</w:t>
      </w:r>
    </w:p>
    <w:p w:rsidR="00636589" w:rsidRDefault="00636589" w:rsidP="00636589">
      <w:pPr>
        <w:spacing w:line="240" w:lineRule="auto"/>
      </w:pPr>
    </w:p>
    <w:p w:rsidR="00DF777A" w:rsidRPr="00DF777A" w:rsidRDefault="00DF777A" w:rsidP="00BE3B84">
      <w:pPr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F777A" w:rsidRPr="00DF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08AD"/>
    <w:multiLevelType w:val="multilevel"/>
    <w:tmpl w:val="2BC8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11291"/>
    <w:multiLevelType w:val="multilevel"/>
    <w:tmpl w:val="EF6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D6AF7"/>
    <w:multiLevelType w:val="multilevel"/>
    <w:tmpl w:val="ABEE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E61F8"/>
    <w:multiLevelType w:val="multilevel"/>
    <w:tmpl w:val="4B4E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CD"/>
    <w:rsid w:val="00062F00"/>
    <w:rsid w:val="00130918"/>
    <w:rsid w:val="003742F6"/>
    <w:rsid w:val="003C01F3"/>
    <w:rsid w:val="004B3A24"/>
    <w:rsid w:val="00585495"/>
    <w:rsid w:val="00636589"/>
    <w:rsid w:val="00BB7708"/>
    <w:rsid w:val="00BE3B84"/>
    <w:rsid w:val="00C0540B"/>
    <w:rsid w:val="00DF777A"/>
    <w:rsid w:val="00E03D16"/>
    <w:rsid w:val="00E465CD"/>
    <w:rsid w:val="00F26E4A"/>
    <w:rsid w:val="00F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A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3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A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3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5</cp:revision>
  <dcterms:created xsi:type="dcterms:W3CDTF">2023-09-11T08:05:00Z</dcterms:created>
  <dcterms:modified xsi:type="dcterms:W3CDTF">2023-09-14T09:49:00Z</dcterms:modified>
</cp:coreProperties>
</file>