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B3" w:rsidRDefault="00637AB3" w:rsidP="00637AB3">
      <w:pPr>
        <w:pStyle w:val="a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Рівненський обласний інститут післядипломної педагогічної освіти </w:t>
      </w:r>
    </w:p>
    <w:p w:rsidR="00637AB3" w:rsidRDefault="00637AB3" w:rsidP="00836282">
      <w:pPr>
        <w:pStyle w:val="a8"/>
        <w:jc w:val="center"/>
        <w:rPr>
          <w:b/>
          <w:sz w:val="28"/>
          <w:szCs w:val="28"/>
          <w:lang w:val="uk-UA"/>
        </w:rPr>
      </w:pPr>
    </w:p>
    <w:p w:rsidR="00836282" w:rsidRPr="00396060" w:rsidRDefault="00836282" w:rsidP="00836282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Завдання</w:t>
      </w:r>
      <w:r w:rsidRPr="00396060">
        <w:rPr>
          <w:b/>
          <w:sz w:val="28"/>
          <w:szCs w:val="28"/>
          <w:lang w:val="uk-UA"/>
        </w:rPr>
        <w:t xml:space="preserve"> </w:t>
      </w:r>
    </w:p>
    <w:p w:rsidR="00836282" w:rsidRDefault="00836282" w:rsidP="00836282">
      <w:pPr>
        <w:pStyle w:val="a8"/>
        <w:jc w:val="center"/>
        <w:rPr>
          <w:b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</w:t>
      </w:r>
      <w:r w:rsidRPr="00464920">
        <w:rPr>
          <w:b/>
          <w:sz w:val="28"/>
          <w:szCs w:val="28"/>
          <w:lang w:val="uk-UA"/>
        </w:rPr>
        <w:t xml:space="preserve"> етапу Всеукраїнської учнівської олімпіади з історії</w:t>
      </w:r>
    </w:p>
    <w:p w:rsidR="00836282" w:rsidRPr="00464920" w:rsidRDefault="00836282" w:rsidP="00836282">
      <w:pPr>
        <w:pStyle w:val="a8"/>
        <w:jc w:val="center"/>
        <w:rPr>
          <w:b/>
          <w:sz w:val="16"/>
          <w:szCs w:val="16"/>
          <w:lang w:val="uk-UA"/>
        </w:rPr>
      </w:pPr>
    </w:p>
    <w:p w:rsidR="00836282" w:rsidRPr="00464920" w:rsidRDefault="00836282" w:rsidP="00836282">
      <w:pPr>
        <w:pStyle w:val="a8"/>
        <w:jc w:val="right"/>
        <w:rPr>
          <w:b/>
          <w:noProof/>
          <w:sz w:val="28"/>
          <w:szCs w:val="28"/>
          <w:lang w:val="uk-UA"/>
        </w:rPr>
      </w:pP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Pr="00464920">
        <w:rPr>
          <w:b/>
          <w:sz w:val="28"/>
          <w:szCs w:val="28"/>
          <w:lang w:val="uk-UA"/>
        </w:rPr>
        <w:tab/>
      </w:r>
      <w:r w:rsidR="006F643B">
        <w:rPr>
          <w:b/>
          <w:sz w:val="28"/>
          <w:szCs w:val="28"/>
          <w:lang w:val="uk-UA"/>
        </w:rPr>
        <w:t>2024/2025</w:t>
      </w:r>
      <w:r w:rsidRPr="00464920">
        <w:rPr>
          <w:b/>
          <w:sz w:val="28"/>
          <w:szCs w:val="28"/>
          <w:lang w:val="uk-UA"/>
        </w:rPr>
        <w:t xml:space="preserve">  </w:t>
      </w:r>
      <w:r w:rsidRPr="00464920">
        <w:rPr>
          <w:b/>
          <w:noProof/>
          <w:sz w:val="28"/>
          <w:szCs w:val="28"/>
          <w:lang w:val="uk-UA"/>
        </w:rPr>
        <w:t>н.р.</w:t>
      </w:r>
    </w:p>
    <w:p w:rsidR="00836282" w:rsidRDefault="00836282" w:rsidP="00836282">
      <w:pPr>
        <w:pStyle w:val="a8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836282" w:rsidRPr="00836282" w:rsidRDefault="00836282" w:rsidP="006F643B">
      <w:pPr>
        <w:pStyle w:val="a8"/>
        <w:ind w:left="720"/>
        <w:jc w:val="both"/>
        <w:rPr>
          <w:b/>
          <w:sz w:val="28"/>
          <w:szCs w:val="28"/>
          <w:lang w:val="uk-UA"/>
        </w:rPr>
      </w:pPr>
    </w:p>
    <w:p w:rsidR="00262BF7" w:rsidRDefault="00262BF7" w:rsidP="006F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43B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="006F27CD" w:rsidRPr="006F643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700115" w:rsidRPr="00C87CB4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="000705F6" w:rsidRPr="006F643B">
        <w:rPr>
          <w:rFonts w:ascii="Times New Roman" w:hAnsi="Times New Roman" w:cs="Times New Roman"/>
          <w:b/>
          <w:sz w:val="24"/>
          <w:szCs w:val="24"/>
          <w:u w:val="single"/>
        </w:rPr>
        <w:t>балів)</w:t>
      </w:r>
      <w:r w:rsidRPr="006F643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9A4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901" w:rsidRPr="00744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</w:t>
      </w:r>
      <w:r w:rsidR="0055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визначення історичних термінів:  </w:t>
      </w:r>
      <w:r w:rsidR="0055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«вотчина», </w:t>
      </w:r>
      <w:r w:rsidR="005522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52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«магдебурзьке право», «шляхта»,  «Реконкіста», «Литовські статути». </w:t>
      </w:r>
      <w:r w:rsidR="0055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744901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апишіть рече</w:t>
      </w:r>
      <w:r w:rsidR="00552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ння з використанням цих термінів (окремий термін – окреме речення).</w:t>
      </w:r>
    </w:p>
    <w:p w:rsidR="009E65BB" w:rsidRPr="00744901" w:rsidRDefault="009E65BB" w:rsidP="006F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A75" w:rsidRPr="00170A75" w:rsidRDefault="008370B3" w:rsidP="006F643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Завдання ІІ (8</w:t>
      </w:r>
      <w:r w:rsidR="00170A75" w:rsidRPr="006F643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балів).</w:t>
      </w:r>
      <w:r w:rsidR="00170A75" w:rsidRPr="00650ED2">
        <w:rPr>
          <w:rFonts w:ascii="Times New Roman" w:eastAsia="Calibri" w:hAnsi="Times New Roman" w:cs="Times New Roman"/>
          <w:b/>
          <w:sz w:val="24"/>
          <w:szCs w:val="24"/>
        </w:rPr>
        <w:t xml:space="preserve"> Розташуйте запропоновані змістові одиниці у правильній </w:t>
      </w:r>
      <w:proofErr w:type="spellStart"/>
      <w:r w:rsidR="00170A75" w:rsidRPr="00650ED2">
        <w:rPr>
          <w:rFonts w:ascii="Times New Roman" w:eastAsia="Calibri" w:hAnsi="Times New Roman" w:cs="Times New Roman"/>
          <w:b/>
          <w:sz w:val="24"/>
          <w:szCs w:val="24"/>
        </w:rPr>
        <w:t>логі</w:t>
      </w:r>
      <w:r w:rsidR="00FE722C">
        <w:rPr>
          <w:rFonts w:ascii="Times New Roman" w:eastAsia="Calibri" w:hAnsi="Times New Roman" w:cs="Times New Roman"/>
          <w:b/>
          <w:sz w:val="24"/>
          <w:szCs w:val="24"/>
        </w:rPr>
        <w:t>чно</w:t>
      </w:r>
      <w:proofErr w:type="spellEnd"/>
      <w:r w:rsidR="00FE722C">
        <w:rPr>
          <w:rFonts w:ascii="Times New Roman" w:eastAsia="Calibri" w:hAnsi="Times New Roman" w:cs="Times New Roman"/>
          <w:b/>
          <w:sz w:val="24"/>
          <w:szCs w:val="24"/>
        </w:rPr>
        <w:t>-хронологічній послідовності.</w:t>
      </w:r>
    </w:p>
    <w:tbl>
      <w:tblPr>
        <w:tblStyle w:val="a4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170A75" w:rsidRPr="00650ED2" w:rsidTr="00657D9C">
        <w:tc>
          <w:tcPr>
            <w:tcW w:w="9076" w:type="dxa"/>
          </w:tcPr>
          <w:p w:rsidR="00170A75" w:rsidRPr="00650ED2" w:rsidRDefault="00170A75" w:rsidP="006F6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бронзовий вік</w:t>
            </w:r>
            <w:r w:rsidR="00744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90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б) залізний вік</w:t>
            </w:r>
            <w:r w:rsidR="00744901">
              <w:rPr>
                <w:rFonts w:ascii="Times New Roman" w:hAnsi="Times New Roman" w:cs="Times New Roman"/>
                <w:sz w:val="24"/>
                <w:szCs w:val="24"/>
              </w:rPr>
              <w:t xml:space="preserve">;   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в) мідно-кам’яний вік</w:t>
            </w:r>
            <w:r w:rsidR="00744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90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г) кам’яний вік</w:t>
            </w:r>
            <w:r w:rsidR="00D7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A75" w:rsidRPr="00650ED2" w:rsidTr="00657D9C">
        <w:tc>
          <w:tcPr>
            <w:tcW w:w="9076" w:type="dxa"/>
          </w:tcPr>
          <w:p w:rsidR="00170A75" w:rsidRPr="00650ED2" w:rsidRDefault="00170A75" w:rsidP="006F6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</w:t>
            </w:r>
            <w:r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печеніги</w:t>
            </w:r>
            <w:r w:rsidR="00646AD2"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   </w:t>
            </w:r>
            <w:r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б) половці</w:t>
            </w:r>
            <w:r w:rsidR="00646AD2"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  </w:t>
            </w:r>
            <w:r w:rsidR="00C91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646AD2"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в) гуни</w:t>
            </w:r>
            <w:r w:rsidR="00646AD2"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     </w:t>
            </w:r>
            <w:r w:rsidR="00C91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г) готи</w:t>
            </w:r>
            <w:r w:rsidR="00D72B96" w:rsidRPr="003960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0A75" w:rsidRPr="00650ED2" w:rsidTr="00657D9C">
        <w:tc>
          <w:tcPr>
            <w:tcW w:w="9076" w:type="dxa"/>
          </w:tcPr>
          <w:p w:rsidR="00170A75" w:rsidRPr="00650ED2" w:rsidRDefault="00170A75" w:rsidP="006F6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3)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 Мстиславович</w:t>
            </w:r>
            <w:r w:rsidR="00C91F77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б)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 Осмомисл</w:t>
            </w:r>
            <w:r w:rsidR="00C91F77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в)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Юрій Львович</w:t>
            </w:r>
            <w:r w:rsidR="00C91F77"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г)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="00D7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A75" w:rsidRPr="00650ED2" w:rsidTr="009E65BB">
        <w:trPr>
          <w:trHeight w:val="8344"/>
        </w:trPr>
        <w:tc>
          <w:tcPr>
            <w:tcW w:w="9076" w:type="dxa"/>
          </w:tcPr>
          <w:p w:rsidR="00170A75" w:rsidRDefault="00170A75" w:rsidP="006F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2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а)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християнство</w:t>
            </w:r>
            <w:r w:rsidR="00C91F77"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б)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іслам</w:t>
            </w:r>
            <w:r w:rsidR="00C91F77">
              <w:rPr>
                <w:rFonts w:ascii="Times New Roman" w:hAnsi="Times New Roman" w:cs="Times New Roman"/>
                <w:sz w:val="24"/>
                <w:szCs w:val="24"/>
              </w:rPr>
              <w:t xml:space="preserve">;  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в)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юдаїзм</w:t>
            </w:r>
            <w:r w:rsidR="00C91F77">
              <w:rPr>
                <w:rFonts w:ascii="Times New Roman" w:hAnsi="Times New Roman" w:cs="Times New Roman"/>
                <w:sz w:val="24"/>
                <w:szCs w:val="24"/>
              </w:rPr>
              <w:t xml:space="preserve">;      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 xml:space="preserve"> 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буддизм</w:t>
            </w:r>
            <w:r w:rsidR="00D7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E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E65BB" w:rsidRDefault="009E65BB" w:rsidP="006F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5BB" w:rsidRDefault="009E65BB" w:rsidP="006F643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F64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Завдання ІІІ</w:t>
            </w:r>
            <w:r w:rsidR="00700115" w:rsidRPr="006F64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(</w:t>
            </w:r>
            <w:r w:rsidR="008370B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>1</w:t>
            </w:r>
            <w:r w:rsidR="00700115" w:rsidRPr="006F64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t xml:space="preserve">0 </w:t>
            </w:r>
            <w:r w:rsidRPr="006F643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балів)</w:t>
            </w:r>
            <w:r w:rsidRPr="006F64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.</w:t>
            </w:r>
            <w:r w:rsidRPr="00650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50E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Заповніть таблицю, вписавши порядкові номери подій із запропонованого переліку у відповідні клітинки таблиці. </w:t>
            </w:r>
          </w:p>
          <w:p w:rsidR="006F643B" w:rsidRPr="009E65BB" w:rsidRDefault="006F643B" w:rsidP="006F643B">
            <w:pPr>
              <w:ind w:left="-108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</w:p>
          <w:tbl>
            <w:tblPr>
              <w:tblW w:w="93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3011"/>
              <w:gridCol w:w="4111"/>
            </w:tblGrid>
            <w:tr w:rsidR="009E65BB" w:rsidRPr="00650ED2" w:rsidTr="009E65BB">
              <w:trPr>
                <w:trHeight w:val="502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65BB" w:rsidRPr="00650ED2" w:rsidRDefault="009E65BB" w:rsidP="000A0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50E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Хронологічний проміжок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65BB" w:rsidRPr="00650ED2" w:rsidRDefault="009E65BB" w:rsidP="000A0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50E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Терени сучасної України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65BB" w:rsidRPr="00650ED2" w:rsidRDefault="009E65BB" w:rsidP="000A00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650ED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Світ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 xml:space="preserve"> за межами сучасної України</w:t>
                  </w:r>
                </w:p>
              </w:tc>
            </w:tr>
            <w:tr w:rsidR="009E65BB" w:rsidRPr="00650ED2" w:rsidTr="009E65B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65BB" w:rsidRPr="00A80C3A" w:rsidRDefault="009E65BB" w:rsidP="00D93A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80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ІХ ст.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E65BB" w:rsidRPr="00650ED2" w:rsidTr="009E65B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65BB" w:rsidRPr="00A80C3A" w:rsidRDefault="009E65BB" w:rsidP="00D93A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80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 ст.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E65BB" w:rsidRPr="00650ED2" w:rsidTr="009E65B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65BB" w:rsidRPr="00A80C3A" w:rsidRDefault="009E65BB" w:rsidP="00D93A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80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ХІ ст.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E65BB" w:rsidRPr="00650ED2" w:rsidTr="009E65B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65BB" w:rsidRPr="00A80C3A" w:rsidRDefault="009E65BB" w:rsidP="00D93A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80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ХІІ ст.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E65BB" w:rsidRPr="00650ED2" w:rsidTr="009E65B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65BB" w:rsidRPr="00A80C3A" w:rsidRDefault="009E65BB" w:rsidP="00D93A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80C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ХІІІ ст.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E65BB" w:rsidRPr="00650ED2" w:rsidTr="009E65B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65BB" w:rsidRPr="00A80C3A" w:rsidRDefault="009E65BB" w:rsidP="00D93A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A80C3A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ХIV ст.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E65BB" w:rsidRPr="00650ED2" w:rsidTr="009E65B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65BB" w:rsidRPr="00A80C3A" w:rsidRDefault="009E65BB" w:rsidP="00D93A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</w:pPr>
                  <w:r w:rsidRPr="00A80C3A">
                    <w:rPr>
                      <w:rFonts w:ascii="Times New Roman" w:eastAsia="Times New Roman" w:hAnsi="Times New Roman" w:cs="Times New Roman"/>
                      <w:color w:val="000000"/>
                      <w:lang w:eastAsia="uk-UA"/>
                    </w:rPr>
                    <w:t>ХV ст.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E65BB" w:rsidRPr="00650ED2" w:rsidRDefault="009E65BB" w:rsidP="006F64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5A358F" w:rsidRDefault="005A358F" w:rsidP="006F64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5A358F" w:rsidRDefault="005A358F" w:rsidP="006F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Перелік.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Перша згадка у літописі назви «Україна». 2. Велика хартія вольностей. 3. Битва на річці Сині Води. 4. Битва біля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Гастінгса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5. </w:t>
            </w:r>
            <w:r w:rsidR="00700115">
              <w:rPr>
                <w:rFonts w:ascii="Times New Roman" w:hAnsi="Times New Roman" w:cs="Times New Roman"/>
                <w:sz w:val="24"/>
                <w:szCs w:val="24"/>
              </w:rPr>
              <w:t>Захоплення Києва монголами.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r w:rsidR="00700115">
              <w:rPr>
                <w:rFonts w:ascii="Times New Roman" w:hAnsi="Times New Roman" w:cs="Times New Roman"/>
                <w:sz w:val="24"/>
                <w:szCs w:val="24"/>
              </w:rPr>
              <w:t>Ліквідація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Хозарського каганату. 7. Виникнення англійського парламенту. 8. Завершення написання «Повісті минулих літ». 9. Винайдення Йоганном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Гутенбергом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книгодрукування. 10</w:t>
            </w:r>
            <w:r w:rsidR="00700115">
              <w:rPr>
                <w:rFonts w:ascii="Times New Roman" w:hAnsi="Times New Roman" w:cs="Times New Roman"/>
                <w:sz w:val="24"/>
                <w:szCs w:val="24"/>
              </w:rPr>
              <w:t>. Утворення Латинської імперії.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 Утворення Іспанського королівства. 12. Початок князювання Олега в Києві. 13. Перша навколосвітня подорож. 14. «95 тез». 15. Утворення Галицько-Волинської держави. 16. Ліквідація Волинського </w:t>
            </w:r>
            <w:r w:rsidR="00700115">
              <w:rPr>
                <w:rFonts w:ascii="Times New Roman" w:hAnsi="Times New Roman" w:cs="Times New Roman"/>
                <w:sz w:val="24"/>
                <w:szCs w:val="24"/>
              </w:rPr>
              <w:t xml:space="preserve">удільного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князівства. 17. Битва під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Оршею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18. «Золота булла». 19. П</w:t>
            </w:r>
            <w:r w:rsidR="00700115">
              <w:rPr>
                <w:rFonts w:ascii="Times New Roman" w:hAnsi="Times New Roman" w:cs="Times New Roman"/>
                <w:sz w:val="24"/>
                <w:szCs w:val="24"/>
              </w:rPr>
              <w:t>ерший хрестовий похід. 20. Коронація Данила Галицького.</w:t>
            </w:r>
          </w:p>
          <w:p w:rsidR="00C91F77" w:rsidRPr="00C87CB4" w:rsidRDefault="00C91F77" w:rsidP="006F64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6ABB" w:rsidRPr="00BA0E6D" w:rsidRDefault="00F96ABB" w:rsidP="006F6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A0E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Завдання </w:t>
            </w:r>
            <w:r w:rsidR="00C91F7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BA0E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(12 балів).</w:t>
            </w:r>
            <w:r w:rsidRPr="00953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43B">
              <w:rPr>
                <w:rFonts w:ascii="Times New Roman" w:hAnsi="Times New Roman" w:cs="Times New Roman"/>
                <w:b/>
                <w:sz w:val="24"/>
                <w:szCs w:val="24"/>
              </w:rPr>
              <w:t>Заповніть таблицю: визначте причини та наслідки подій.</w:t>
            </w:r>
          </w:p>
          <w:p w:rsidR="00F96ABB" w:rsidRPr="00BA0E6D" w:rsidRDefault="00F96ABB" w:rsidP="006F6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37"/>
              <w:gridCol w:w="3110"/>
              <w:gridCol w:w="3138"/>
            </w:tblGrid>
            <w:tr w:rsidR="00F96ABB" w:rsidRPr="00BA0E6D" w:rsidTr="00691A80">
              <w:tc>
                <w:tcPr>
                  <w:tcW w:w="3137" w:type="dxa"/>
                </w:tcPr>
                <w:p w:rsidR="00F96ABB" w:rsidRPr="00BA0E6D" w:rsidRDefault="00F96ABB" w:rsidP="006F64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Причини</w:t>
                  </w:r>
                </w:p>
              </w:tc>
              <w:tc>
                <w:tcPr>
                  <w:tcW w:w="3110" w:type="dxa"/>
                </w:tcPr>
                <w:p w:rsidR="00F96ABB" w:rsidRPr="00BA0E6D" w:rsidRDefault="00F96ABB" w:rsidP="006F64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Подія</w:t>
                  </w:r>
                </w:p>
              </w:tc>
              <w:tc>
                <w:tcPr>
                  <w:tcW w:w="3138" w:type="dxa"/>
                </w:tcPr>
                <w:p w:rsidR="00F96ABB" w:rsidRPr="00BA0E6D" w:rsidRDefault="00F96ABB" w:rsidP="006F64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0E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Наслідки</w:t>
                  </w:r>
                </w:p>
              </w:tc>
            </w:tr>
            <w:tr w:rsidR="00F96ABB" w:rsidRPr="00BA0E6D" w:rsidTr="00691A80">
              <w:tc>
                <w:tcPr>
                  <w:tcW w:w="3137" w:type="dxa"/>
                </w:tcPr>
                <w:p w:rsidR="00F96ABB" w:rsidRPr="00BA0E6D" w:rsidRDefault="00F96ABB" w:rsidP="006F64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F96ABB" w:rsidRPr="00F96ABB" w:rsidRDefault="00F96ABB" w:rsidP="006F64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96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Верденський</w:t>
                  </w:r>
                  <w:proofErr w:type="spellEnd"/>
                  <w:r w:rsidRPr="00F96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договір</w:t>
                  </w:r>
                </w:p>
              </w:tc>
              <w:tc>
                <w:tcPr>
                  <w:tcW w:w="3138" w:type="dxa"/>
                </w:tcPr>
                <w:p w:rsidR="00F96ABB" w:rsidRPr="00BA0E6D" w:rsidRDefault="00F96ABB" w:rsidP="006F64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6ABB" w:rsidRPr="00BA0E6D" w:rsidTr="00691A80">
              <w:tc>
                <w:tcPr>
                  <w:tcW w:w="3137" w:type="dxa"/>
                </w:tcPr>
                <w:p w:rsidR="00F96ABB" w:rsidRPr="00BA0E6D" w:rsidRDefault="00F96ABB" w:rsidP="006F64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F96ABB" w:rsidRPr="00F96ABB" w:rsidRDefault="00F96ABB" w:rsidP="006F64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96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Грюнвальдська</w:t>
                  </w:r>
                  <w:proofErr w:type="spellEnd"/>
                  <w:r w:rsidRPr="00F96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битва</w:t>
                  </w:r>
                </w:p>
              </w:tc>
              <w:tc>
                <w:tcPr>
                  <w:tcW w:w="3138" w:type="dxa"/>
                </w:tcPr>
                <w:p w:rsidR="00F96ABB" w:rsidRPr="00BA0E6D" w:rsidRDefault="00F96ABB" w:rsidP="006F64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6ABB" w:rsidRPr="00BA0E6D" w:rsidTr="00691A80">
              <w:tc>
                <w:tcPr>
                  <w:tcW w:w="3137" w:type="dxa"/>
                </w:tcPr>
                <w:p w:rsidR="00F96ABB" w:rsidRPr="00BA0E6D" w:rsidRDefault="00F96ABB" w:rsidP="006F64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</w:tcPr>
                <w:p w:rsidR="00F96ABB" w:rsidRPr="00F96ABB" w:rsidRDefault="00F96ABB" w:rsidP="006F643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6A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Заснування слов’яно-греко-латинської школи</w:t>
                  </w:r>
                </w:p>
              </w:tc>
              <w:tc>
                <w:tcPr>
                  <w:tcW w:w="3138" w:type="dxa"/>
                </w:tcPr>
                <w:p w:rsidR="00F96ABB" w:rsidRPr="00BA0E6D" w:rsidRDefault="00F96ABB" w:rsidP="006F64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A358F" w:rsidRPr="00650ED2" w:rsidRDefault="005A358F" w:rsidP="006F64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9E65BB" w:rsidRDefault="009E65BB" w:rsidP="006F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F77" w:rsidRDefault="00C91F77" w:rsidP="006F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F77" w:rsidRPr="009E65BB" w:rsidRDefault="00C91F77" w:rsidP="006F6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A94" w:rsidRDefault="009E65BB" w:rsidP="009E65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643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За</w:t>
      </w:r>
      <w:r w:rsidR="00C91F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вдання </w:t>
      </w:r>
      <w:r w:rsidR="00C91F77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V</w:t>
      </w:r>
      <w:r w:rsidR="00C34DD8" w:rsidRPr="006F643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(</w:t>
      </w:r>
      <w:r w:rsidR="008370B3">
        <w:rPr>
          <w:rFonts w:ascii="Times New Roman" w:eastAsia="Calibri" w:hAnsi="Times New Roman" w:cs="Times New Roman"/>
          <w:b/>
          <w:sz w:val="24"/>
          <w:szCs w:val="24"/>
          <w:u w:val="single"/>
        </w:rPr>
        <w:t>12</w:t>
      </w:r>
      <w:r w:rsidR="00E1640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44901" w:rsidRPr="006F643B">
        <w:rPr>
          <w:rFonts w:ascii="Times New Roman" w:eastAsia="Calibri" w:hAnsi="Times New Roman" w:cs="Times New Roman"/>
          <w:b/>
          <w:sz w:val="24"/>
          <w:szCs w:val="24"/>
          <w:u w:val="single"/>
        </w:rPr>
        <w:t>балів)</w:t>
      </w:r>
      <w:r w:rsidR="00744901" w:rsidRPr="006F64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D93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У</w:t>
      </w:r>
      <w:r w:rsidR="00744901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кажіть</w:t>
      </w:r>
      <w:r w:rsidR="009A4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історичних діячів, зображених на фото</w:t>
      </w:r>
      <w:r w:rsidR="00C91F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0A00A0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століття </w:t>
      </w:r>
      <w:r w:rsidR="000A00A0" w:rsidRPr="00104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їхньої</w:t>
      </w:r>
      <w:r w:rsidR="000A0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діяльності, країну</w:t>
      </w:r>
      <w:r w:rsidR="000A00A0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0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 </w:t>
      </w:r>
      <w:r w:rsidR="00744901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який </w:t>
      </w:r>
      <w:r w:rsidR="00744901" w:rsidRPr="00104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вони</w:t>
      </w:r>
      <w:r w:rsidR="00744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4901" w:rsidRPr="00650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зробили внесо</w:t>
      </w:r>
      <w:r w:rsidR="000A00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 світову історію чи культуру.</w:t>
      </w:r>
    </w:p>
    <w:p w:rsidR="00C91F77" w:rsidRDefault="00C91F77" w:rsidP="009E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06"/>
        <w:gridCol w:w="3189"/>
      </w:tblGrid>
      <w:tr w:rsidR="00C87CB4" w:rsidRPr="00BA0E6D" w:rsidTr="00FE722C">
        <w:trPr>
          <w:trHeight w:val="3707"/>
          <w:jc w:val="center"/>
        </w:trPr>
        <w:tc>
          <w:tcPr>
            <w:tcW w:w="3206" w:type="dxa"/>
          </w:tcPr>
          <w:p w:rsidR="00C87CB4" w:rsidRPr="00BA0E6D" w:rsidRDefault="00016969" w:rsidP="00FE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0E10CC" wp14:editId="08A74BFD">
                  <wp:extent cx="1940560" cy="2315691"/>
                  <wp:effectExtent l="0" t="0" r="2540" b="8890"/>
                  <wp:docPr id="3" name="Рисунок 3" descr="Юрій Дрогобич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Юрій Дрогобич — Вікіпеді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65"/>
                          <a:stretch/>
                        </pic:blipFill>
                        <pic:spPr bwMode="auto">
                          <a:xfrm>
                            <a:off x="0" y="0"/>
                            <a:ext cx="1961907" cy="234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:rsidR="00C87CB4" w:rsidRPr="00BA0E6D" w:rsidRDefault="00FE722C" w:rsidP="00FE7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56B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C2A182" wp14:editId="5CBA9F30">
                  <wp:extent cx="1752600" cy="2339030"/>
                  <wp:effectExtent l="0" t="0" r="0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b="22168"/>
                          <a:stretch/>
                        </pic:blipFill>
                        <pic:spPr bwMode="auto">
                          <a:xfrm>
                            <a:off x="0" y="0"/>
                            <a:ext cx="1785337" cy="2382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7CB4" w:rsidRPr="00BA0E6D" w:rsidTr="00FE722C">
        <w:trPr>
          <w:trHeight w:val="470"/>
          <w:jc w:val="center"/>
        </w:trPr>
        <w:tc>
          <w:tcPr>
            <w:tcW w:w="3206" w:type="dxa"/>
          </w:tcPr>
          <w:p w:rsidR="00C87CB4" w:rsidRPr="00BA0E6D" w:rsidRDefault="00C87CB4" w:rsidP="00BE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89" w:type="dxa"/>
          </w:tcPr>
          <w:p w:rsidR="00C87CB4" w:rsidRPr="00BA0E6D" w:rsidRDefault="00C87CB4" w:rsidP="00BE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6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C87CB4" w:rsidRDefault="00C87CB4" w:rsidP="009E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5BB" w:rsidRDefault="009E65BB" w:rsidP="009E6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522" w:rsidRPr="000C6BF4" w:rsidRDefault="00E30522" w:rsidP="00E30522">
      <w:pPr>
        <w:pStyle w:val="1"/>
        <w:jc w:val="both"/>
        <w:rPr>
          <w:rFonts w:ascii="Times New Roman" w:hAnsi="Times New Roman"/>
          <w:b/>
          <w:szCs w:val="24"/>
          <w:lang w:val="uk-UA"/>
        </w:rPr>
      </w:pPr>
      <w:proofErr w:type="spellStart"/>
      <w:r>
        <w:rPr>
          <w:rFonts w:ascii="Times New Roman" w:hAnsi="Times New Roman"/>
          <w:b/>
          <w:szCs w:val="24"/>
          <w:u w:val="single"/>
        </w:rPr>
        <w:t>Завдання</w:t>
      </w:r>
      <w:proofErr w:type="spellEnd"/>
      <w:r>
        <w:rPr>
          <w:rFonts w:ascii="Times New Roman" w:hAnsi="Times New Roman"/>
          <w:b/>
          <w:szCs w:val="24"/>
          <w:u w:val="single"/>
        </w:rPr>
        <w:t xml:space="preserve"> </w:t>
      </w:r>
      <w:r w:rsidR="00C91F77">
        <w:rPr>
          <w:rFonts w:ascii="Times New Roman" w:hAnsi="Times New Roman"/>
          <w:b/>
          <w:szCs w:val="24"/>
          <w:u w:val="single"/>
          <w:lang w:val="en-US"/>
        </w:rPr>
        <w:t>VI</w:t>
      </w:r>
      <w:r w:rsidR="00C91F77" w:rsidRPr="00111F0D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>(</w:t>
      </w:r>
      <w:r w:rsidR="008370B3">
        <w:rPr>
          <w:rFonts w:ascii="Times New Roman" w:hAnsi="Times New Roman"/>
          <w:b/>
          <w:szCs w:val="24"/>
          <w:u w:val="single"/>
          <w:lang w:val="uk-UA"/>
        </w:rPr>
        <w:t>11</w:t>
      </w:r>
      <w:r w:rsidR="006F643B">
        <w:rPr>
          <w:rFonts w:ascii="Times New Roman" w:hAnsi="Times New Roman"/>
          <w:b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b/>
          <w:szCs w:val="24"/>
          <w:u w:val="single"/>
          <w:lang w:val="uk-UA"/>
        </w:rPr>
        <w:t>балів)</w:t>
      </w:r>
      <w:r w:rsidRPr="00FE6236">
        <w:rPr>
          <w:rFonts w:ascii="Times New Roman" w:hAnsi="Times New Roman"/>
          <w:b/>
          <w:szCs w:val="24"/>
          <w:u w:val="single"/>
        </w:rPr>
        <w:t xml:space="preserve">. </w:t>
      </w:r>
      <w:r w:rsidRPr="000C6BF4">
        <w:rPr>
          <w:rFonts w:ascii="Times New Roman" w:hAnsi="Times New Roman"/>
          <w:b/>
          <w:szCs w:val="24"/>
          <w:lang w:val="uk-UA"/>
        </w:rPr>
        <w:t>Прочитайте уривок із історичного джерела та дайте відповіді на питання.</w:t>
      </w:r>
    </w:p>
    <w:p w:rsidR="005A358F" w:rsidRDefault="005A358F" w:rsidP="006F643B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rFonts w:ascii="Roboto" w:hAnsi="Roboto"/>
          <w:sz w:val="23"/>
          <w:szCs w:val="23"/>
        </w:rPr>
      </w:pPr>
      <w:r w:rsidRPr="00E30522">
        <w:rPr>
          <w:rStyle w:val="a3"/>
          <w:rFonts w:ascii="Roboto" w:hAnsi="Roboto"/>
          <w:sz w:val="23"/>
          <w:szCs w:val="23"/>
        </w:rPr>
        <w:t>«</w:t>
      </w:r>
      <w:r w:rsidRPr="006F643B">
        <w:rPr>
          <w:rStyle w:val="a3"/>
          <w:rFonts w:ascii="Roboto" w:hAnsi="Roboto"/>
          <w:sz w:val="23"/>
          <w:szCs w:val="23"/>
        </w:rPr>
        <w:t>У рік 6605[…]. Прибули Святополк [</w:t>
      </w:r>
      <w:proofErr w:type="spellStart"/>
      <w:r w:rsidRPr="006F643B">
        <w:rPr>
          <w:rStyle w:val="a3"/>
          <w:rFonts w:ascii="Roboto" w:hAnsi="Roboto"/>
          <w:sz w:val="23"/>
          <w:szCs w:val="23"/>
        </w:rPr>
        <w:t>Ізяславич</w:t>
      </w:r>
      <w:proofErr w:type="spellEnd"/>
      <w:r w:rsidRPr="006F643B">
        <w:rPr>
          <w:rStyle w:val="a3"/>
          <w:rFonts w:ascii="Roboto" w:hAnsi="Roboto"/>
          <w:sz w:val="23"/>
          <w:szCs w:val="23"/>
        </w:rPr>
        <w:t xml:space="preserve">], і Володимир [Всеволодович], і Давид </w:t>
      </w:r>
      <w:proofErr w:type="spellStart"/>
      <w:r w:rsidRPr="00396060">
        <w:rPr>
          <w:rStyle w:val="a3"/>
          <w:rFonts w:ascii="Roboto" w:hAnsi="Roboto"/>
          <w:sz w:val="23"/>
          <w:szCs w:val="23"/>
        </w:rPr>
        <w:t>Ігорьович</w:t>
      </w:r>
      <w:proofErr w:type="spellEnd"/>
      <w:r w:rsidRPr="00396060">
        <w:rPr>
          <w:rStyle w:val="a3"/>
          <w:rFonts w:ascii="Roboto" w:hAnsi="Roboto"/>
          <w:sz w:val="23"/>
          <w:szCs w:val="23"/>
        </w:rPr>
        <w:t xml:space="preserve">, і Василько Ростиславич, і Давид Святославич, і брат його Олег і зібралися [у городі] Любечі, щоб уладнати мир. І говорили вони один одному: “Пощо ми губимо </w:t>
      </w:r>
      <w:proofErr w:type="spellStart"/>
      <w:r w:rsidRPr="00396060">
        <w:rPr>
          <w:rStyle w:val="a3"/>
          <w:rFonts w:ascii="Roboto" w:hAnsi="Roboto"/>
          <w:sz w:val="23"/>
          <w:szCs w:val="23"/>
        </w:rPr>
        <w:t>Руськую</w:t>
      </w:r>
      <w:proofErr w:type="spellEnd"/>
      <w:r w:rsidRPr="00396060">
        <w:rPr>
          <w:rStyle w:val="a3"/>
          <w:rFonts w:ascii="Roboto" w:hAnsi="Roboto"/>
          <w:sz w:val="23"/>
          <w:szCs w:val="23"/>
        </w:rPr>
        <w:t xml:space="preserve"> землю, самі проти себе зваду маючи? А половці землю нашу розносять і раді є, що межи нами війна донині</w:t>
      </w:r>
      <w:r w:rsidR="00FE722C">
        <w:rPr>
          <w:rStyle w:val="a3"/>
          <w:rFonts w:ascii="Roboto" w:hAnsi="Roboto"/>
          <w:sz w:val="23"/>
          <w:szCs w:val="23"/>
        </w:rPr>
        <w:t>»</w:t>
      </w:r>
      <w:r w:rsidRPr="00396060">
        <w:rPr>
          <w:rStyle w:val="a3"/>
          <w:rFonts w:ascii="Roboto" w:hAnsi="Roboto"/>
          <w:sz w:val="23"/>
          <w:szCs w:val="23"/>
        </w:rPr>
        <w:t xml:space="preserve">  (З «Повісті минулих літ»).</w:t>
      </w:r>
    </w:p>
    <w:p w:rsidR="00C91F77" w:rsidRPr="00396060" w:rsidRDefault="00C91F77" w:rsidP="006F643B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rStyle w:val="a3"/>
          <w:rFonts w:ascii="Roboto" w:hAnsi="Roboto"/>
          <w:sz w:val="23"/>
          <w:szCs w:val="23"/>
        </w:rPr>
      </w:pPr>
    </w:p>
    <w:p w:rsidR="00700115" w:rsidRPr="00C91F77" w:rsidRDefault="00700115" w:rsidP="00111F0D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3"/>
          <w:rFonts w:ascii="Roboto" w:hAnsi="Roboto"/>
          <w:i w:val="0"/>
          <w:sz w:val="23"/>
          <w:szCs w:val="23"/>
        </w:rPr>
      </w:pPr>
      <w:r w:rsidRPr="00C91F77">
        <w:rPr>
          <w:rStyle w:val="a3"/>
          <w:rFonts w:ascii="Roboto" w:hAnsi="Roboto"/>
          <w:i w:val="0"/>
          <w:sz w:val="23"/>
          <w:szCs w:val="23"/>
        </w:rPr>
        <w:t>Назвіть подію, про яку йдеться в документі</w:t>
      </w:r>
      <w:r w:rsidR="00C91F77" w:rsidRPr="00C91F77">
        <w:rPr>
          <w:rStyle w:val="a3"/>
          <w:rFonts w:ascii="Roboto" w:hAnsi="Roboto"/>
          <w:i w:val="0"/>
          <w:sz w:val="23"/>
          <w:szCs w:val="23"/>
        </w:rPr>
        <w:t>.</w:t>
      </w:r>
    </w:p>
    <w:p w:rsidR="00700115" w:rsidRPr="00C91F77" w:rsidRDefault="00700115" w:rsidP="00111F0D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3"/>
          <w:rFonts w:ascii="Roboto" w:hAnsi="Roboto"/>
          <w:i w:val="0"/>
          <w:sz w:val="23"/>
          <w:szCs w:val="23"/>
        </w:rPr>
      </w:pPr>
      <w:r w:rsidRPr="00C91F77">
        <w:rPr>
          <w:rStyle w:val="a3"/>
          <w:rFonts w:ascii="Roboto" w:hAnsi="Roboto"/>
          <w:i w:val="0"/>
          <w:sz w:val="23"/>
          <w:szCs w:val="23"/>
        </w:rPr>
        <w:t>Назвіть дату події</w:t>
      </w:r>
      <w:bookmarkStart w:id="0" w:name="_GoBack"/>
      <w:bookmarkEnd w:id="0"/>
      <w:r w:rsidRPr="00C91F77">
        <w:rPr>
          <w:rStyle w:val="a3"/>
          <w:rFonts w:ascii="Roboto" w:hAnsi="Roboto"/>
          <w:i w:val="0"/>
          <w:sz w:val="23"/>
          <w:szCs w:val="23"/>
        </w:rPr>
        <w:t xml:space="preserve"> та автора документа, в якому про неї йдеться</w:t>
      </w:r>
      <w:r w:rsidR="00C91F77" w:rsidRPr="00C91F77">
        <w:rPr>
          <w:rStyle w:val="a3"/>
          <w:rFonts w:ascii="Roboto" w:hAnsi="Roboto"/>
          <w:i w:val="0"/>
          <w:sz w:val="23"/>
          <w:szCs w:val="23"/>
        </w:rPr>
        <w:t>.</w:t>
      </w:r>
    </w:p>
    <w:p w:rsidR="00700115" w:rsidRPr="00C91F77" w:rsidRDefault="00700115" w:rsidP="00111F0D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3"/>
          <w:rFonts w:ascii="Roboto" w:hAnsi="Roboto"/>
          <w:i w:val="0"/>
          <w:sz w:val="23"/>
          <w:szCs w:val="23"/>
        </w:rPr>
      </w:pPr>
      <w:r w:rsidRPr="00C91F77">
        <w:rPr>
          <w:rStyle w:val="a3"/>
          <w:rFonts w:ascii="Roboto" w:hAnsi="Roboto"/>
          <w:i w:val="0"/>
          <w:sz w:val="23"/>
          <w:szCs w:val="23"/>
        </w:rPr>
        <w:t xml:space="preserve">Коротко охарактеризуйте суспільно-політичне становище українських земель цього </w:t>
      </w:r>
      <w:r w:rsidR="006F643B" w:rsidRPr="00C91F77">
        <w:rPr>
          <w:rStyle w:val="a3"/>
          <w:rFonts w:ascii="Roboto" w:hAnsi="Roboto"/>
          <w:i w:val="0"/>
          <w:sz w:val="23"/>
          <w:szCs w:val="23"/>
        </w:rPr>
        <w:t>пе</w:t>
      </w:r>
      <w:r w:rsidR="00C91F77" w:rsidRPr="00C91F77">
        <w:rPr>
          <w:rStyle w:val="a3"/>
          <w:rFonts w:ascii="Roboto" w:hAnsi="Roboto"/>
          <w:i w:val="0"/>
          <w:sz w:val="23"/>
          <w:szCs w:val="23"/>
        </w:rPr>
        <w:t>ріоду.</w:t>
      </w:r>
    </w:p>
    <w:p w:rsidR="00E30522" w:rsidRPr="00111F0D" w:rsidRDefault="00700115" w:rsidP="00111F0D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3"/>
          <w:rFonts w:ascii="Roboto" w:hAnsi="Roboto"/>
          <w:color w:val="FF0000"/>
          <w:sz w:val="23"/>
          <w:szCs w:val="23"/>
        </w:rPr>
      </w:pPr>
      <w:r w:rsidRPr="00C91F77">
        <w:rPr>
          <w:rStyle w:val="a3"/>
          <w:rFonts w:ascii="Roboto" w:hAnsi="Roboto"/>
          <w:i w:val="0"/>
          <w:sz w:val="23"/>
          <w:szCs w:val="23"/>
        </w:rPr>
        <w:t>Яким чином вищезазначена подія вплинула на зміни суспільно-політичного становища українських</w:t>
      </w:r>
      <w:r w:rsidRPr="00396060">
        <w:rPr>
          <w:rStyle w:val="a3"/>
          <w:rFonts w:ascii="Roboto" w:hAnsi="Roboto"/>
          <w:i w:val="0"/>
          <w:sz w:val="23"/>
          <w:szCs w:val="23"/>
        </w:rPr>
        <w:t xml:space="preserve"> </w:t>
      </w:r>
      <w:r w:rsidRPr="006F643B">
        <w:rPr>
          <w:rStyle w:val="a3"/>
          <w:rFonts w:ascii="Roboto" w:hAnsi="Roboto"/>
          <w:i w:val="0"/>
          <w:color w:val="0D0D0D" w:themeColor="text1" w:themeTint="F2"/>
          <w:sz w:val="23"/>
          <w:szCs w:val="23"/>
        </w:rPr>
        <w:t>земель?</w:t>
      </w:r>
    </w:p>
    <w:p w:rsidR="00111F0D" w:rsidRDefault="00111F0D" w:rsidP="00111F0D">
      <w:pPr>
        <w:pStyle w:val="a9"/>
        <w:shd w:val="clear" w:color="auto" w:fill="FFFFFF"/>
        <w:spacing w:before="0" w:beforeAutospacing="0" w:after="0" w:afterAutospacing="0"/>
        <w:jc w:val="both"/>
        <w:rPr>
          <w:rStyle w:val="a3"/>
          <w:rFonts w:ascii="Roboto" w:hAnsi="Roboto"/>
          <w:i w:val="0"/>
          <w:color w:val="0D0D0D" w:themeColor="text1" w:themeTint="F2"/>
          <w:sz w:val="23"/>
          <w:szCs w:val="23"/>
        </w:rPr>
      </w:pPr>
    </w:p>
    <w:p w:rsidR="00111F0D" w:rsidRPr="006F643B" w:rsidRDefault="00111F0D" w:rsidP="00111F0D">
      <w:pPr>
        <w:pStyle w:val="a9"/>
        <w:shd w:val="clear" w:color="auto" w:fill="FFFFFF"/>
        <w:spacing w:before="0" w:beforeAutospacing="0" w:after="0" w:afterAutospacing="0"/>
        <w:jc w:val="both"/>
        <w:rPr>
          <w:rStyle w:val="a3"/>
          <w:rFonts w:ascii="Roboto" w:hAnsi="Roboto"/>
          <w:color w:val="FF0000"/>
          <w:sz w:val="23"/>
          <w:szCs w:val="23"/>
        </w:rPr>
      </w:pPr>
    </w:p>
    <w:p w:rsidR="00E014E7" w:rsidRDefault="005A358F" w:rsidP="00111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4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</w:t>
      </w:r>
      <w:r w:rsidR="00C91F77" w:rsidRPr="00E014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 w:rsidR="00C91F77" w:rsidRPr="00E014E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VII</w:t>
      </w:r>
      <w:r w:rsidR="00E30522" w:rsidRPr="00E014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(12 балів)</w:t>
      </w:r>
      <w:r w:rsidRPr="00E014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58F" w:rsidRPr="00E30522" w:rsidRDefault="005A358F" w:rsidP="00E014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Початок </w:t>
      </w:r>
      <w:r w:rsidRPr="00E305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E305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– це час зародження нового релігійного руху – протестантизму. Порів</w:t>
      </w:r>
      <w:r w:rsid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>няйте поширення та утвердження р</w:t>
      </w:r>
      <w:r w:rsidRP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еформаційних віровчень у державах Європи та </w:t>
      </w:r>
      <w:r w:rsid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українських землях. Поміркуйте, чому в одних випадках нову віру сприймали вороже, а в інших – відносно мирно. </w:t>
      </w:r>
      <w:r w:rsidR="00E30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Свої думки обґрунтуйте. </w:t>
      </w:r>
    </w:p>
    <w:p w:rsidR="005A358F" w:rsidRPr="00E30522" w:rsidRDefault="005A358F" w:rsidP="00E305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088" w:rsidRPr="00BA0E6D" w:rsidRDefault="00BA3088" w:rsidP="006F6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C76" w:rsidRPr="00BA0E6D" w:rsidRDefault="006F643B" w:rsidP="006F643B">
      <w:pPr>
        <w:pStyle w:val="a8"/>
        <w:jc w:val="center"/>
        <w:rPr>
          <w:b/>
          <w:lang w:val="uk-UA"/>
        </w:rPr>
      </w:pPr>
      <w:r>
        <w:rPr>
          <w:b/>
          <w:lang w:val="uk-UA"/>
        </w:rPr>
        <w:t>Усього</w:t>
      </w:r>
      <w:r w:rsidR="00076C76" w:rsidRPr="00BA0E6D">
        <w:rPr>
          <w:b/>
          <w:lang w:val="uk-UA"/>
        </w:rPr>
        <w:t xml:space="preserve">:  </w:t>
      </w:r>
      <w:r w:rsidR="008370B3">
        <w:rPr>
          <w:b/>
          <w:lang w:val="uk-UA"/>
        </w:rPr>
        <w:t>85</w:t>
      </w:r>
      <w:r>
        <w:rPr>
          <w:b/>
          <w:lang w:val="uk-UA"/>
        </w:rPr>
        <w:t xml:space="preserve"> </w:t>
      </w:r>
      <w:r w:rsidR="00076C76" w:rsidRPr="00BA0E6D">
        <w:rPr>
          <w:b/>
          <w:lang w:val="uk-UA"/>
        </w:rPr>
        <w:t>балів.</w:t>
      </w:r>
    </w:p>
    <w:p w:rsidR="00076C76" w:rsidRPr="00A27703" w:rsidRDefault="00076C76" w:rsidP="006F643B">
      <w:pPr>
        <w:pStyle w:val="a8"/>
        <w:jc w:val="center"/>
        <w:rPr>
          <w:b/>
          <w:u w:val="single"/>
          <w:lang w:val="uk-UA"/>
        </w:rPr>
        <w:sectPr w:rsidR="00076C76" w:rsidRPr="00A27703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  <w:r w:rsidRPr="00A27703">
        <w:rPr>
          <w:b/>
          <w:u w:val="single"/>
          <w:lang w:val="uk-UA"/>
        </w:rPr>
        <w:t>Тр</w:t>
      </w:r>
      <w:r w:rsidR="00170A75" w:rsidRPr="00A27703">
        <w:rPr>
          <w:b/>
          <w:u w:val="single"/>
          <w:lang w:val="uk-UA"/>
        </w:rPr>
        <w:t>иваліст</w:t>
      </w:r>
      <w:r w:rsidR="0017098E" w:rsidRPr="00A27703">
        <w:rPr>
          <w:b/>
          <w:u w:val="single"/>
          <w:lang w:val="uk-UA"/>
        </w:rPr>
        <w:t xml:space="preserve">ь </w:t>
      </w:r>
      <w:r w:rsidR="000C6BF4">
        <w:rPr>
          <w:b/>
          <w:u w:val="single"/>
          <w:lang w:val="uk-UA"/>
        </w:rPr>
        <w:t>виконання – 2,5 години.</w:t>
      </w:r>
    </w:p>
    <w:p w:rsidR="00D264F3" w:rsidRPr="00BA0E6D" w:rsidRDefault="00D264F3" w:rsidP="00BA0E6D">
      <w:pPr>
        <w:rPr>
          <w:rFonts w:ascii="Times New Roman" w:hAnsi="Times New Roman" w:cs="Times New Roman"/>
          <w:sz w:val="24"/>
          <w:szCs w:val="24"/>
        </w:rPr>
      </w:pPr>
    </w:p>
    <w:sectPr w:rsidR="00D264F3" w:rsidRPr="00BA0E6D" w:rsidSect="00C909FD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008"/>
    <w:multiLevelType w:val="hybridMultilevel"/>
    <w:tmpl w:val="9CE46DEE"/>
    <w:lvl w:ilvl="0" w:tplc="E1D672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B01AD"/>
    <w:multiLevelType w:val="hybridMultilevel"/>
    <w:tmpl w:val="8398CCCC"/>
    <w:lvl w:ilvl="0" w:tplc="85AE0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4C"/>
    <w:rsid w:val="00016969"/>
    <w:rsid w:val="00067633"/>
    <w:rsid w:val="000705F6"/>
    <w:rsid w:val="00076C76"/>
    <w:rsid w:val="000A00A0"/>
    <w:rsid w:val="000C6BF4"/>
    <w:rsid w:val="001073A2"/>
    <w:rsid w:val="00111F0D"/>
    <w:rsid w:val="00122B7B"/>
    <w:rsid w:val="00152B20"/>
    <w:rsid w:val="00154448"/>
    <w:rsid w:val="00162622"/>
    <w:rsid w:val="0017098E"/>
    <w:rsid w:val="00170A75"/>
    <w:rsid w:val="00177812"/>
    <w:rsid w:val="002537E9"/>
    <w:rsid w:val="00262BF7"/>
    <w:rsid w:val="00286D79"/>
    <w:rsid w:val="00295272"/>
    <w:rsid w:val="002B7421"/>
    <w:rsid w:val="002D0BB6"/>
    <w:rsid w:val="00396060"/>
    <w:rsid w:val="00476043"/>
    <w:rsid w:val="004B2C18"/>
    <w:rsid w:val="004C5C7D"/>
    <w:rsid w:val="004E70E3"/>
    <w:rsid w:val="00537019"/>
    <w:rsid w:val="00537D86"/>
    <w:rsid w:val="005522F5"/>
    <w:rsid w:val="005A358F"/>
    <w:rsid w:val="006300CD"/>
    <w:rsid w:val="00637AB3"/>
    <w:rsid w:val="00646AD2"/>
    <w:rsid w:val="006864EE"/>
    <w:rsid w:val="006D7416"/>
    <w:rsid w:val="006E4C16"/>
    <w:rsid w:val="006F27CD"/>
    <w:rsid w:val="006F643B"/>
    <w:rsid w:val="00700115"/>
    <w:rsid w:val="007032D3"/>
    <w:rsid w:val="0073529C"/>
    <w:rsid w:val="00744901"/>
    <w:rsid w:val="007869CC"/>
    <w:rsid w:val="00836282"/>
    <w:rsid w:val="008370B3"/>
    <w:rsid w:val="00863CFD"/>
    <w:rsid w:val="008E37B0"/>
    <w:rsid w:val="00913C02"/>
    <w:rsid w:val="009158FF"/>
    <w:rsid w:val="00953CF1"/>
    <w:rsid w:val="009A4651"/>
    <w:rsid w:val="009E65BB"/>
    <w:rsid w:val="00A06824"/>
    <w:rsid w:val="00A11A75"/>
    <w:rsid w:val="00A178D8"/>
    <w:rsid w:val="00A27703"/>
    <w:rsid w:val="00B22C52"/>
    <w:rsid w:val="00B25F61"/>
    <w:rsid w:val="00B71E4C"/>
    <w:rsid w:val="00B800E2"/>
    <w:rsid w:val="00BA0E6D"/>
    <w:rsid w:val="00BA3088"/>
    <w:rsid w:val="00BC1FE9"/>
    <w:rsid w:val="00C34D55"/>
    <w:rsid w:val="00C34DD8"/>
    <w:rsid w:val="00C87CB4"/>
    <w:rsid w:val="00C909FD"/>
    <w:rsid w:val="00C91F77"/>
    <w:rsid w:val="00CD1690"/>
    <w:rsid w:val="00D11D12"/>
    <w:rsid w:val="00D264F3"/>
    <w:rsid w:val="00D63578"/>
    <w:rsid w:val="00D72B96"/>
    <w:rsid w:val="00D93A94"/>
    <w:rsid w:val="00E014E7"/>
    <w:rsid w:val="00E1640F"/>
    <w:rsid w:val="00E30522"/>
    <w:rsid w:val="00F51B3D"/>
    <w:rsid w:val="00F96ABB"/>
    <w:rsid w:val="00FE722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49853-3994-4F26-9ACD-07336E1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30</cp:revision>
  <dcterms:created xsi:type="dcterms:W3CDTF">2024-11-11T11:41:00Z</dcterms:created>
  <dcterms:modified xsi:type="dcterms:W3CDTF">2024-11-19T20:25:00Z</dcterms:modified>
</cp:coreProperties>
</file>