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82" w:rsidRPr="00396060" w:rsidRDefault="00836282" w:rsidP="00BA3D65">
      <w:pPr>
        <w:pStyle w:val="a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64920">
        <w:rPr>
          <w:b/>
          <w:sz w:val="28"/>
          <w:szCs w:val="28"/>
          <w:lang w:val="uk-UA"/>
        </w:rPr>
        <w:t>Завдання</w:t>
      </w:r>
    </w:p>
    <w:p w:rsidR="00836282" w:rsidRDefault="00836282" w:rsidP="00836282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І етапу Всеукраїнської учнівської олімпіади з історії</w:t>
      </w:r>
    </w:p>
    <w:p w:rsidR="00836282" w:rsidRPr="00464920" w:rsidRDefault="00836282" w:rsidP="00836282">
      <w:pPr>
        <w:pStyle w:val="a8"/>
        <w:jc w:val="center"/>
        <w:rPr>
          <w:b/>
          <w:sz w:val="16"/>
          <w:szCs w:val="16"/>
          <w:lang w:val="uk-UA"/>
        </w:rPr>
      </w:pPr>
    </w:p>
    <w:p w:rsidR="00836282" w:rsidRDefault="00836282" w:rsidP="00836282">
      <w:pPr>
        <w:pStyle w:val="a8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="00EC63CB">
        <w:rPr>
          <w:b/>
          <w:sz w:val="28"/>
          <w:szCs w:val="28"/>
          <w:lang w:val="uk-UA"/>
        </w:rPr>
        <w:t>2025/2026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EC63CB" w:rsidRDefault="00EC63CB" w:rsidP="00EC63CB">
      <w:pPr>
        <w:pStyle w:val="a8"/>
        <w:ind w:left="720"/>
        <w:jc w:val="right"/>
        <w:rPr>
          <w:b/>
          <w:lang w:val="uk-UA"/>
        </w:rPr>
      </w:pPr>
    </w:p>
    <w:p w:rsidR="00EC63CB" w:rsidRDefault="00EC63CB" w:rsidP="00EC63CB">
      <w:pPr>
        <w:pStyle w:val="a8"/>
        <w:ind w:left="720"/>
        <w:jc w:val="right"/>
        <w:rPr>
          <w:b/>
          <w:lang w:val="uk-UA"/>
        </w:rPr>
      </w:pPr>
      <w:r>
        <w:rPr>
          <w:b/>
          <w:lang w:val="uk-UA"/>
        </w:rPr>
        <w:t>Тривалість виконання – 2,5 години.</w:t>
      </w:r>
    </w:p>
    <w:p w:rsidR="00EC63CB" w:rsidRDefault="00EC63CB" w:rsidP="00EC6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C63CB" w:rsidSect="00EC63CB">
          <w:type w:val="continuous"/>
          <w:pgSz w:w="11906" w:h="16838"/>
          <w:pgMar w:top="567" w:right="850" w:bottom="850" w:left="1417" w:header="708" w:footer="708" w:gutter="0"/>
          <w:cols w:space="720"/>
        </w:sectPr>
      </w:pPr>
    </w:p>
    <w:p w:rsidR="00EC63CB" w:rsidRPr="00464920" w:rsidRDefault="00EC63CB" w:rsidP="00836282">
      <w:pPr>
        <w:pStyle w:val="a8"/>
        <w:jc w:val="right"/>
        <w:rPr>
          <w:b/>
          <w:noProof/>
          <w:sz w:val="28"/>
          <w:szCs w:val="28"/>
          <w:lang w:val="uk-UA"/>
        </w:rPr>
      </w:pPr>
    </w:p>
    <w:p w:rsidR="00836282" w:rsidRDefault="00836282" w:rsidP="00A633D3">
      <w:pPr>
        <w:pStyle w:val="a8"/>
        <w:numPr>
          <w:ilvl w:val="0"/>
          <w:numId w:val="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836282" w:rsidRPr="00836282" w:rsidRDefault="00836282" w:rsidP="006F643B">
      <w:pPr>
        <w:pStyle w:val="a8"/>
        <w:ind w:left="720"/>
        <w:jc w:val="both"/>
        <w:rPr>
          <w:b/>
          <w:sz w:val="28"/>
          <w:szCs w:val="28"/>
          <w:lang w:val="uk-UA"/>
        </w:rPr>
      </w:pPr>
    </w:p>
    <w:p w:rsidR="008B128B" w:rsidRPr="00C90F96" w:rsidRDefault="008B128B" w:rsidP="008B128B">
      <w:pPr>
        <w:pStyle w:val="a8"/>
        <w:rPr>
          <w:b/>
          <w:noProof/>
          <w:u w:val="single"/>
          <w:lang w:val="uk-UA"/>
        </w:rPr>
      </w:pPr>
      <w:r w:rsidRPr="00C90F96">
        <w:rPr>
          <w:b/>
          <w:noProof/>
          <w:u w:val="single"/>
          <w:lang w:val="uk-UA"/>
        </w:rPr>
        <w:t>Тестові завдання з вибором однієї правильної відповіді</w:t>
      </w:r>
      <w:r>
        <w:rPr>
          <w:b/>
          <w:noProof/>
          <w:u w:val="single"/>
          <w:lang w:val="uk-UA"/>
        </w:rPr>
        <w:t xml:space="preserve"> (10 балів).</w:t>
      </w:r>
      <w:r w:rsidRPr="00C90F96">
        <w:rPr>
          <w:b/>
          <w:noProof/>
          <w:u w:val="single"/>
          <w:lang w:val="uk-UA"/>
        </w:rPr>
        <w:t xml:space="preserve"> </w:t>
      </w:r>
    </w:p>
    <w:p w:rsidR="008B128B" w:rsidRPr="008B128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28B">
        <w:rPr>
          <w:rFonts w:ascii="Times New Roman" w:hAnsi="Times New Roman" w:cs="Times New Roman"/>
          <w:b/>
          <w:sz w:val="24"/>
          <w:szCs w:val="24"/>
        </w:rPr>
        <w:t>1. Назвіть історичну особу за короткою біографічною довідкою, наведеною нижче.</w:t>
      </w:r>
    </w:p>
    <w:p w:rsidR="008B128B" w:rsidRPr="00EC63CB" w:rsidRDefault="008B128B" w:rsidP="008B128B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i/>
          <w:iCs/>
          <w:sz w:val="24"/>
          <w:szCs w:val="24"/>
        </w:rPr>
        <w:t>Козацький полководець, полковник, якого дослідники вважають найвидатнішим після Богдана Хмельницького стратегом Брав участь у всіх битвах тієї війни. Обраний наказним гетьманом у найтрагічніший момент битви під Берестечком, він зумів вивести з оточення основні сили козацького війська</w:t>
      </w:r>
      <w:r w:rsidRPr="00EC63CB">
        <w:rPr>
          <w:rFonts w:ascii="Times New Roman" w:hAnsi="Times New Roman" w:cs="Times New Roman"/>
          <w:sz w:val="24"/>
          <w:szCs w:val="24"/>
        </w:rPr>
        <w:t>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А. Іван Виговський.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Б. Іван Богун.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В. Максим Кривоніс.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Г. Яків Барабаш.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CB">
        <w:rPr>
          <w:rFonts w:ascii="Times New Roman" w:hAnsi="Times New Roman" w:cs="Times New Roman"/>
          <w:b/>
          <w:sz w:val="24"/>
          <w:szCs w:val="24"/>
        </w:rPr>
        <w:t>2. Вкажіть причину появи полемічної літератури на українських землях наприкінці XVI – у першій половині XVII ст.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А. Утворення окремої Галицької православної митрополії.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Б. Підпорядкування Київської митрополії Московському патріарху.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В. Проведення митрополитом Петром Могилою реформи православної церкви.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Г. Укладення церковної унії між православною і католицькою церквами.</w:t>
      </w:r>
    </w:p>
    <w:p w:rsidR="008B128B" w:rsidRPr="00EC63CB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/>
          <w:bCs/>
          <w:iCs/>
          <w:sz w:val="24"/>
          <w:szCs w:val="24"/>
        </w:rPr>
        <w:t>3. Про яку угоду так написав козацький літописець Самійло Величко:</w:t>
      </w:r>
      <w:r w:rsidRPr="00EC63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«Вони… приговорили та постановили мир на тринадцять років під корисними умовами для обох монархій; </w:t>
      </w:r>
      <w:proofErr w:type="spellStart"/>
      <w:r w:rsidRPr="00EC63CB">
        <w:rPr>
          <w:rFonts w:ascii="Times New Roman" w:hAnsi="Times New Roman" w:cs="Times New Roman"/>
          <w:bCs/>
          <w:i/>
          <w:iCs/>
          <w:sz w:val="24"/>
          <w:szCs w:val="24"/>
        </w:rPr>
        <w:t>покривджено</w:t>
      </w:r>
      <w:proofErr w:type="spellEnd"/>
      <w:r w:rsidRPr="00EC63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тільки козаків, оскільки постановлено в тих пактах, щоб низові запорозькі козаки лишались у послушенстві обох монархій…».</w:t>
      </w:r>
    </w:p>
    <w:p w:rsidR="008B128B" w:rsidRPr="00EC63CB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А. «Вічний мир».</w:t>
      </w:r>
    </w:p>
    <w:p w:rsidR="008B128B" w:rsidRPr="00EC63CB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Б. Гадяцькі пункти.</w:t>
      </w:r>
    </w:p>
    <w:p w:rsidR="008B128B" w:rsidRPr="00EC63CB" w:rsidRDefault="008B128B" w:rsidP="008B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В. Зборівський договір.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Г. Андрусівське перемир’я.</w:t>
      </w:r>
    </w:p>
    <w:p w:rsidR="008B128B" w:rsidRPr="00EC63CB" w:rsidRDefault="008B128B" w:rsidP="008B12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3CB">
        <w:rPr>
          <w:rFonts w:ascii="Times New Roman" w:hAnsi="Times New Roman" w:cs="Times New Roman"/>
          <w:b/>
          <w:bCs/>
          <w:sz w:val="24"/>
          <w:szCs w:val="24"/>
        </w:rPr>
        <w:t>4. Вкажіть, який регіон України на початку ХІХ століття став осередком українського культурного відродження</w:t>
      </w:r>
      <w:r w:rsidR="00BA7129" w:rsidRPr="00EC63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А. Слобожанщина.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Б. Правобережжя.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В. Лівобережжя.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Г. Південна Україна.</w:t>
      </w:r>
    </w:p>
    <w:p w:rsidR="008B128B" w:rsidRPr="00EC63CB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/>
          <w:bCs/>
          <w:sz w:val="24"/>
          <w:szCs w:val="24"/>
        </w:rPr>
        <w:t>5. Доповніть речення:</w:t>
      </w:r>
      <w:r w:rsidRPr="00EC63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3CB">
        <w:rPr>
          <w:rFonts w:ascii="Times New Roman" w:hAnsi="Times New Roman" w:cs="Times New Roman"/>
          <w:bCs/>
          <w:i/>
          <w:sz w:val="24"/>
          <w:szCs w:val="24"/>
        </w:rPr>
        <w:t>«Однією з форм внутрішньої суходільної торгівлі в першій половині ХІХ століття залишався (</w:t>
      </w:r>
      <w:proofErr w:type="spellStart"/>
      <w:r w:rsidRPr="00EC63CB">
        <w:rPr>
          <w:rFonts w:ascii="Times New Roman" w:hAnsi="Times New Roman" w:cs="Times New Roman"/>
          <w:bCs/>
          <w:i/>
          <w:sz w:val="24"/>
          <w:szCs w:val="24"/>
        </w:rPr>
        <w:t>лася</w:t>
      </w:r>
      <w:proofErr w:type="spellEnd"/>
      <w:r w:rsidRPr="00EC63CB">
        <w:rPr>
          <w:rFonts w:ascii="Times New Roman" w:hAnsi="Times New Roman" w:cs="Times New Roman"/>
          <w:bCs/>
          <w:i/>
          <w:sz w:val="24"/>
          <w:szCs w:val="24"/>
        </w:rPr>
        <w:t>)…».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А. Чумацький промисел.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Б. Оптова торгівля.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>В. Стаціонарна торгівля.</w:t>
      </w:r>
    </w:p>
    <w:p w:rsidR="008B128B" w:rsidRPr="00EC63CB" w:rsidRDefault="008B128B" w:rsidP="008B12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3CB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EC63CB">
        <w:rPr>
          <w:rFonts w:ascii="Times New Roman" w:hAnsi="Times New Roman" w:cs="Times New Roman"/>
          <w:bCs/>
          <w:sz w:val="24"/>
          <w:szCs w:val="24"/>
        </w:rPr>
        <w:t>Контрактовна</w:t>
      </w:r>
      <w:proofErr w:type="spellEnd"/>
      <w:r w:rsidRPr="00EC63CB">
        <w:rPr>
          <w:rFonts w:ascii="Times New Roman" w:hAnsi="Times New Roman" w:cs="Times New Roman"/>
          <w:bCs/>
          <w:sz w:val="24"/>
          <w:szCs w:val="24"/>
        </w:rPr>
        <w:t xml:space="preserve"> торгівля.</w:t>
      </w:r>
    </w:p>
    <w:p w:rsidR="008B128B" w:rsidRPr="00EC63CB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CB">
        <w:rPr>
          <w:rFonts w:ascii="Times New Roman" w:hAnsi="Times New Roman" w:cs="Times New Roman"/>
          <w:b/>
          <w:sz w:val="24"/>
          <w:szCs w:val="24"/>
        </w:rPr>
        <w:t>6. Яка з перелічених битв закінчилась для Наполеона поразкою?</w:t>
      </w:r>
    </w:p>
    <w:p w:rsidR="008B128B" w:rsidRPr="00EC63CB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А. Битва при пірамідах.</w:t>
      </w:r>
    </w:p>
    <w:p w:rsidR="008B128B" w:rsidRPr="00EC63CB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 xml:space="preserve">Б. Під </w:t>
      </w:r>
      <w:proofErr w:type="spellStart"/>
      <w:r w:rsidRPr="00EC63CB">
        <w:rPr>
          <w:rFonts w:ascii="Times New Roman" w:hAnsi="Times New Roman" w:cs="Times New Roman"/>
          <w:sz w:val="24"/>
          <w:szCs w:val="24"/>
        </w:rPr>
        <w:t>Аустерліцем</w:t>
      </w:r>
      <w:proofErr w:type="spellEnd"/>
      <w:r w:rsidRPr="00EC63CB">
        <w:rPr>
          <w:rFonts w:ascii="Times New Roman" w:hAnsi="Times New Roman" w:cs="Times New Roman"/>
          <w:sz w:val="24"/>
          <w:szCs w:val="24"/>
        </w:rPr>
        <w:t>.</w:t>
      </w:r>
    </w:p>
    <w:p w:rsidR="008B128B" w:rsidRPr="00EC63CB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В. Під Лейпцигом.</w:t>
      </w:r>
    </w:p>
    <w:p w:rsidR="008B128B" w:rsidRPr="00EC63CB" w:rsidRDefault="008B128B" w:rsidP="008B128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3CB">
        <w:rPr>
          <w:rFonts w:ascii="Times New Roman" w:hAnsi="Times New Roman" w:cs="Times New Roman"/>
          <w:sz w:val="24"/>
          <w:szCs w:val="24"/>
        </w:rPr>
        <w:t>Г. При Маренго.</w:t>
      </w:r>
    </w:p>
    <w:p w:rsidR="008B128B" w:rsidRPr="00EC63CB" w:rsidRDefault="00E4676A" w:rsidP="008B128B">
      <w:pPr>
        <w:pStyle w:val="AnswerL"/>
        <w:spacing w:before="0"/>
        <w:ind w:left="0" w:firstLine="0"/>
        <w:jc w:val="both"/>
        <w:rPr>
          <w:b/>
          <w:iCs/>
          <w:sz w:val="24"/>
        </w:rPr>
      </w:pPr>
      <w:r w:rsidRPr="00EC63CB">
        <w:rPr>
          <w:b/>
          <w:iCs/>
          <w:sz w:val="24"/>
        </w:rPr>
        <w:t>7. Віденська система – це …</w:t>
      </w:r>
    </w:p>
    <w:p w:rsidR="008B128B" w:rsidRPr="00EC63CB" w:rsidRDefault="008B128B" w:rsidP="008B128B">
      <w:pPr>
        <w:pStyle w:val="AnswerL"/>
        <w:spacing w:before="0"/>
        <w:ind w:left="0" w:firstLine="0"/>
        <w:jc w:val="both"/>
        <w:rPr>
          <w:sz w:val="24"/>
        </w:rPr>
      </w:pPr>
      <w:r w:rsidRPr="00EC63CB">
        <w:rPr>
          <w:spacing w:val="-4"/>
          <w:sz w:val="24"/>
        </w:rPr>
        <w:t xml:space="preserve">А. </w:t>
      </w:r>
      <w:r w:rsidR="00EF654B" w:rsidRPr="00EC63CB">
        <w:rPr>
          <w:spacing w:val="-4"/>
          <w:sz w:val="24"/>
        </w:rPr>
        <w:t>К</w:t>
      </w:r>
      <w:r w:rsidRPr="00EC63CB">
        <w:rPr>
          <w:spacing w:val="-4"/>
          <w:sz w:val="24"/>
        </w:rPr>
        <w:t xml:space="preserve">анони класичної симфонічної музики Й. </w:t>
      </w:r>
      <w:proofErr w:type="spellStart"/>
      <w:r w:rsidRPr="00EC63CB">
        <w:rPr>
          <w:spacing w:val="-4"/>
          <w:sz w:val="24"/>
        </w:rPr>
        <w:t>Гайдна</w:t>
      </w:r>
      <w:proofErr w:type="spellEnd"/>
      <w:r w:rsidRPr="00EC63CB">
        <w:rPr>
          <w:spacing w:val="-4"/>
          <w:sz w:val="24"/>
        </w:rPr>
        <w:t>, В. А. Моцарта, Л. Бетховена.</w:t>
      </w:r>
    </w:p>
    <w:p w:rsidR="008B128B" w:rsidRPr="00EC63CB" w:rsidRDefault="008B128B" w:rsidP="008B128B">
      <w:pPr>
        <w:pStyle w:val="AnswerL"/>
        <w:spacing w:before="0"/>
        <w:ind w:left="0" w:firstLine="0"/>
        <w:jc w:val="both"/>
        <w:rPr>
          <w:sz w:val="24"/>
        </w:rPr>
      </w:pPr>
      <w:r w:rsidRPr="00EC63CB">
        <w:rPr>
          <w:sz w:val="24"/>
        </w:rPr>
        <w:t xml:space="preserve">Б. </w:t>
      </w:r>
      <w:r w:rsidR="00EF654B" w:rsidRPr="00EC63CB">
        <w:rPr>
          <w:sz w:val="24"/>
        </w:rPr>
        <w:t>З</w:t>
      </w:r>
      <w:r w:rsidRPr="00EC63CB">
        <w:rPr>
          <w:sz w:val="24"/>
        </w:rPr>
        <w:t>агальна початкова освіта, впроваджена Марією-Терезією.</w:t>
      </w:r>
    </w:p>
    <w:p w:rsidR="008B128B" w:rsidRPr="00EC63CB" w:rsidRDefault="008B128B" w:rsidP="008B128B">
      <w:pPr>
        <w:pStyle w:val="AnswerL"/>
        <w:spacing w:before="0"/>
        <w:ind w:left="0" w:firstLine="0"/>
        <w:jc w:val="both"/>
        <w:rPr>
          <w:sz w:val="24"/>
        </w:rPr>
      </w:pPr>
      <w:r w:rsidRPr="00EC63CB">
        <w:rPr>
          <w:sz w:val="24"/>
        </w:rPr>
        <w:t xml:space="preserve">В. </w:t>
      </w:r>
      <w:r w:rsidR="00EF654B" w:rsidRPr="00EC63CB">
        <w:rPr>
          <w:sz w:val="24"/>
        </w:rPr>
        <w:t>П</w:t>
      </w:r>
      <w:r w:rsidRPr="00EC63CB">
        <w:rPr>
          <w:sz w:val="24"/>
        </w:rPr>
        <w:t>ереділ території Європи після наполеонівських війн.</w:t>
      </w:r>
    </w:p>
    <w:p w:rsidR="008B128B" w:rsidRPr="00EC63CB" w:rsidRDefault="008B128B" w:rsidP="008B128B">
      <w:pPr>
        <w:pStyle w:val="AnswerL"/>
        <w:spacing w:before="0"/>
        <w:ind w:left="0" w:firstLine="0"/>
        <w:jc w:val="both"/>
        <w:rPr>
          <w:sz w:val="24"/>
        </w:rPr>
      </w:pPr>
      <w:r w:rsidRPr="00EC63CB">
        <w:rPr>
          <w:sz w:val="24"/>
        </w:rPr>
        <w:t xml:space="preserve">Г. </w:t>
      </w:r>
      <w:r w:rsidR="00EF654B" w:rsidRPr="00EC63CB">
        <w:rPr>
          <w:sz w:val="24"/>
        </w:rPr>
        <w:t>П</w:t>
      </w:r>
      <w:r w:rsidRPr="00EC63CB">
        <w:rPr>
          <w:sz w:val="24"/>
        </w:rPr>
        <w:t>ринципи забудови центральної частини європейських столиць.</w:t>
      </w:r>
    </w:p>
    <w:p w:rsidR="008B128B" w:rsidRPr="00EC63CB" w:rsidRDefault="008B128B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 Укажіть один </w:t>
      </w:r>
      <w:r w:rsidR="00EF654B" w:rsidRPr="00EC6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Pr="00EC6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наслідків укладання Люблінської унії</w:t>
      </w:r>
      <w:r w:rsidR="00B43867" w:rsidRPr="00EC6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А. П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оширення правових норм Другого Литовського статуту на українські землі</w:t>
      </w: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Б. П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оширення європейських культурних впливів на українські землі</w:t>
      </w: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В. З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міна соціальної структури населення на українських землях</w:t>
      </w: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Г. З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а панами закріпилося право суду над селянами</w:t>
      </w: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8B128B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EC6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Укажіть умову Зборівського мирного договору</w:t>
      </w:r>
      <w:r w:rsidR="00B43867" w:rsidRPr="00EC6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А. В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лада гетьмана поширювалася на територію Київського, Брацлавського й Чернігівського воєводств</w:t>
      </w:r>
      <w:r w:rsidR="00EF654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Б. Д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озолено розміщувати польські війська на територію, на яку поширювалася влада гетьмана</w:t>
      </w: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В. Ч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исельність реєстрових козаків мала складати не більше 20 тисяч</w:t>
      </w: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Г. Д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ержавні посади могли обіймати і католики, і православні</w:t>
      </w: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8B128B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Які з перелічених подій відбулися в 1630-х роках?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А. П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овстання під проводом М. Жмайла та М. Дорошенка</w:t>
      </w:r>
      <w:r w:rsidR="00BA7129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Б. К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озацькі повстання під проводом П. Павлюка, Я. Острянина, Д. Гуні</w:t>
      </w:r>
      <w:r w:rsidR="00BA7129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EC63CB" w:rsidRDefault="00B43867" w:rsidP="008B1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</w:t>
      </w:r>
      <w:proofErr w:type="spellStart"/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еулінське</w:t>
      </w:r>
      <w:proofErr w:type="spellEnd"/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перемир’я</w:t>
      </w:r>
      <w:r w:rsidR="00BA7129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Pr="00B43867" w:rsidRDefault="00B43867" w:rsidP="00B438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Г. К</w:t>
      </w:r>
      <w:r w:rsidR="008B128B" w:rsidRPr="00EC63CB">
        <w:rPr>
          <w:rFonts w:ascii="Times New Roman" w:hAnsi="Times New Roman" w:cs="Times New Roman"/>
          <w:bCs/>
          <w:color w:val="000000"/>
          <w:sz w:val="24"/>
          <w:szCs w:val="24"/>
        </w:rPr>
        <w:t>озацьке повстання під</w:t>
      </w:r>
      <w:r w:rsidR="008B128B" w:rsidRPr="008B12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проводом С. Наливайка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128B" w:rsidRDefault="008B128B" w:rsidP="00C7716C">
      <w:pPr>
        <w:pStyle w:val="a8"/>
        <w:jc w:val="both"/>
        <w:rPr>
          <w:b/>
          <w:u w:val="single"/>
          <w:lang w:val="uk-UA"/>
        </w:rPr>
      </w:pPr>
    </w:p>
    <w:p w:rsidR="00C7716C" w:rsidRPr="00C7716C" w:rsidRDefault="00262BF7" w:rsidP="00C7716C">
      <w:pPr>
        <w:pStyle w:val="a8"/>
        <w:jc w:val="both"/>
        <w:rPr>
          <w:b/>
          <w:noProof/>
          <w:u w:val="single"/>
          <w:lang w:val="uk-UA"/>
        </w:rPr>
      </w:pPr>
      <w:r w:rsidRPr="00956044">
        <w:rPr>
          <w:b/>
          <w:u w:val="single"/>
          <w:lang w:val="uk-UA"/>
        </w:rPr>
        <w:t>Завдання І</w:t>
      </w:r>
      <w:r w:rsidR="00C7716C" w:rsidRPr="00956044">
        <w:rPr>
          <w:b/>
          <w:u w:val="single"/>
          <w:lang w:val="uk-UA"/>
        </w:rPr>
        <w:t>І (1</w:t>
      </w:r>
      <w:r w:rsidR="00700115" w:rsidRPr="00956044">
        <w:rPr>
          <w:b/>
          <w:u w:val="single"/>
          <w:lang w:val="uk-UA"/>
        </w:rPr>
        <w:t xml:space="preserve">0 </w:t>
      </w:r>
      <w:r w:rsidR="000705F6" w:rsidRPr="00956044">
        <w:rPr>
          <w:b/>
          <w:u w:val="single"/>
          <w:lang w:val="uk-UA"/>
        </w:rPr>
        <w:t>балів)</w:t>
      </w:r>
      <w:r w:rsidRPr="00956044">
        <w:rPr>
          <w:b/>
          <w:u w:val="single"/>
          <w:lang w:val="uk-UA"/>
        </w:rPr>
        <w:t xml:space="preserve">. </w:t>
      </w:r>
      <w:r w:rsidR="00C7716C" w:rsidRPr="00C7716C">
        <w:rPr>
          <w:b/>
          <w:noProof/>
          <w:u w:val="single"/>
          <w:lang w:val="uk-UA"/>
        </w:rPr>
        <w:t xml:space="preserve">Розкрийтe змiст пoнять: </w:t>
      </w:r>
      <w:r w:rsidR="00C7716C" w:rsidRPr="00C7716C">
        <w:rPr>
          <w:b/>
          <w:bCs/>
          <w:i/>
          <w:u w:val="single"/>
          <w:lang w:val="uk-UA"/>
        </w:rPr>
        <w:t>«гуманізм», «анімізм», «полемічна література», «неолітична революція», «конкордат»</w:t>
      </w:r>
      <w:r w:rsidR="00C7716C" w:rsidRPr="00C7716C">
        <w:rPr>
          <w:b/>
          <w:bCs/>
          <w:u w:val="single"/>
          <w:lang w:val="uk-UA"/>
        </w:rPr>
        <w:t>.</w:t>
      </w:r>
    </w:p>
    <w:p w:rsidR="00C7716C" w:rsidRDefault="00C7716C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7716C" w:rsidRPr="00C7716C" w:rsidRDefault="00C7716C" w:rsidP="00C77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716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Завдання ІІІ (12 балів). </w:t>
      </w:r>
      <w:r w:rsidRPr="00C77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Назвіть головні причини і запишіть основні наслідки вказаних історичних подій</w:t>
      </w:r>
      <w:r w:rsidR="003C34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/процесів</w:t>
      </w:r>
      <w:r w:rsidRPr="00C77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7716C" w:rsidRPr="00C7716C" w:rsidRDefault="00C7716C" w:rsidP="00C77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0"/>
        <w:gridCol w:w="3295"/>
        <w:gridCol w:w="3280"/>
      </w:tblGrid>
      <w:tr w:rsidR="00C7716C" w:rsidRPr="00C7716C" w:rsidTr="0094005D">
        <w:tc>
          <w:tcPr>
            <w:tcW w:w="3485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/>
                <w:sz w:val="24"/>
                <w:szCs w:val="24"/>
              </w:rPr>
              <w:t>Причини</w:t>
            </w:r>
          </w:p>
        </w:tc>
        <w:tc>
          <w:tcPr>
            <w:tcW w:w="3485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/>
                <w:sz w:val="24"/>
                <w:szCs w:val="24"/>
              </w:rPr>
              <w:t>Подія</w:t>
            </w:r>
          </w:p>
        </w:tc>
        <w:tc>
          <w:tcPr>
            <w:tcW w:w="3486" w:type="dxa"/>
            <w:vAlign w:val="center"/>
          </w:tcPr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b/>
                <w:sz w:val="24"/>
                <w:szCs w:val="24"/>
              </w:rPr>
              <w:t>Наслідки</w:t>
            </w:r>
          </w:p>
        </w:tc>
      </w:tr>
      <w:tr w:rsidR="00C7716C" w:rsidRPr="00C7716C" w:rsidTr="0094005D">
        <w:tc>
          <w:tcPr>
            <w:tcW w:w="3485" w:type="dxa"/>
            <w:vAlign w:val="center"/>
          </w:tcPr>
          <w:p w:rsidR="00C7716C" w:rsidRPr="00C7716C" w:rsidRDefault="00C7716C" w:rsidP="00EC63C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C7716C" w:rsidRPr="00C7716C" w:rsidRDefault="00C7716C" w:rsidP="00EC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sz w:val="24"/>
                <w:szCs w:val="24"/>
              </w:rPr>
              <w:t>Великі географічні відкриття</w:t>
            </w:r>
          </w:p>
        </w:tc>
        <w:tc>
          <w:tcPr>
            <w:tcW w:w="3486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6C" w:rsidRPr="00C7716C" w:rsidTr="0094005D">
        <w:tc>
          <w:tcPr>
            <w:tcW w:w="3485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C7716C" w:rsidRPr="00EC63CB" w:rsidRDefault="00C7716C" w:rsidP="00EC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sz w:val="24"/>
                <w:szCs w:val="24"/>
              </w:rPr>
              <w:t xml:space="preserve">Козацько-селянські повстання 90-х рр. </w:t>
            </w:r>
            <w:r w:rsidRPr="00C77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7716C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3486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6C" w:rsidRPr="00C7716C" w:rsidTr="0094005D">
        <w:tc>
          <w:tcPr>
            <w:tcW w:w="3485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BA3D65" w:rsidRDefault="00C7716C" w:rsidP="00C771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Надання Одесі </w:t>
            </w:r>
          </w:p>
          <w:p w:rsidR="00C7716C" w:rsidRPr="00C7716C" w:rsidRDefault="00C7716C" w:rsidP="00C771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16C">
              <w:rPr>
                <w:rFonts w:ascii="Times New Roman" w:hAnsi="Times New Roman" w:cs="Times New Roman"/>
                <w:iCs/>
                <w:sz w:val="24"/>
                <w:szCs w:val="24"/>
              </w:rPr>
              <w:t>статусу порто-франко</w:t>
            </w:r>
          </w:p>
        </w:tc>
        <w:tc>
          <w:tcPr>
            <w:tcW w:w="3486" w:type="dxa"/>
            <w:vAlign w:val="center"/>
          </w:tcPr>
          <w:p w:rsidR="00C7716C" w:rsidRPr="00C7716C" w:rsidRDefault="00C7716C" w:rsidP="00C771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C7716C" w:rsidRPr="00C7716C" w:rsidRDefault="00C7716C" w:rsidP="00C771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716C" w:rsidRDefault="00C7716C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664E" w:rsidRPr="0022664E" w:rsidRDefault="0022664E" w:rsidP="00B438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64E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Pr="002266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22664E">
        <w:rPr>
          <w:rFonts w:ascii="Times New Roman" w:hAnsi="Times New Roman" w:cs="Times New Roman"/>
          <w:b/>
          <w:sz w:val="24"/>
          <w:szCs w:val="24"/>
          <w:u w:val="single"/>
        </w:rPr>
        <w:t xml:space="preserve"> (8 балів). Назвіть та розташуйте у хронологічній послідовності наступ</w:t>
      </w:r>
      <w:r w:rsidR="00B43867">
        <w:rPr>
          <w:rFonts w:ascii="Times New Roman" w:hAnsi="Times New Roman" w:cs="Times New Roman"/>
          <w:b/>
          <w:sz w:val="24"/>
          <w:szCs w:val="24"/>
          <w:u w:val="single"/>
        </w:rPr>
        <w:t>ні історико-культурні пам’ятки.</w:t>
      </w:r>
    </w:p>
    <w:p w:rsidR="0022664E" w:rsidRPr="00AB649F" w:rsidRDefault="0022664E" w:rsidP="0022664E">
      <w:pPr>
        <w:pStyle w:val="a8"/>
        <w:ind w:left="720"/>
        <w:rPr>
          <w:sz w:val="26"/>
          <w:szCs w:val="26"/>
          <w:lang w:val="uk-UA"/>
        </w:rPr>
      </w:pPr>
    </w:p>
    <w:tbl>
      <w:tblPr>
        <w:tblW w:w="10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552"/>
        <w:gridCol w:w="2551"/>
        <w:gridCol w:w="2535"/>
      </w:tblGrid>
      <w:tr w:rsidR="0022664E" w:rsidRPr="00A252E1" w:rsidTr="00EF654B">
        <w:tc>
          <w:tcPr>
            <w:tcW w:w="2410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А</w:t>
            </w:r>
          </w:p>
        </w:tc>
        <w:tc>
          <w:tcPr>
            <w:tcW w:w="2552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Б</w:t>
            </w:r>
          </w:p>
        </w:tc>
        <w:tc>
          <w:tcPr>
            <w:tcW w:w="2551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В</w:t>
            </w:r>
          </w:p>
        </w:tc>
        <w:tc>
          <w:tcPr>
            <w:tcW w:w="2535" w:type="dxa"/>
          </w:tcPr>
          <w:p w:rsidR="0022664E" w:rsidRPr="0026692E" w:rsidRDefault="0022664E" w:rsidP="0094005D">
            <w:pPr>
              <w:pStyle w:val="a8"/>
              <w:jc w:val="center"/>
              <w:rPr>
                <w:b/>
                <w:lang w:val="uk-UA"/>
              </w:rPr>
            </w:pPr>
            <w:r w:rsidRPr="0026692E">
              <w:rPr>
                <w:b/>
                <w:lang w:val="uk-UA"/>
              </w:rPr>
              <w:t>Г</w:t>
            </w:r>
          </w:p>
        </w:tc>
      </w:tr>
      <w:tr w:rsidR="0022664E" w:rsidRPr="00A252E1" w:rsidTr="00EF654B">
        <w:tc>
          <w:tcPr>
            <w:tcW w:w="2410" w:type="dxa"/>
          </w:tcPr>
          <w:p w:rsidR="0022664E" w:rsidRPr="00A252E1" w:rsidRDefault="0022664E" w:rsidP="0094005D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A252E1">
              <w:rPr>
                <w:noProof/>
              </w:rPr>
              <w:drawing>
                <wp:inline distT="0" distB="0" distL="0" distR="0" wp14:anchorId="5126BAE6" wp14:editId="55DCEDF5">
                  <wp:extent cx="1594485" cy="1298462"/>
                  <wp:effectExtent l="0" t="0" r="5715" b="0"/>
                  <wp:docPr id="7" name="Рисунок 7" descr="успенський собор лав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спенський собор лав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668" cy="1310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22664E" w:rsidRPr="00A252E1" w:rsidRDefault="0022664E" w:rsidP="0094005D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7A1B922" wp14:editId="3247FAC2">
                  <wp:extent cx="1475740" cy="1475740"/>
                  <wp:effectExtent l="0" t="0" r="0" b="0"/>
                  <wp:docPr id="61" name="Рисунок 61" descr="1971 - на Дніпропетровщині виявлено золоту пектора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971 - на Дніпропетровщині виявлено золоту пектора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22664E" w:rsidRPr="00A252E1" w:rsidRDefault="0022664E" w:rsidP="0094005D">
            <w:pPr>
              <w:pStyle w:val="a9"/>
              <w:spacing w:before="0" w:beforeAutospacing="0" w:after="0" w:afterAutospacing="0"/>
              <w:rPr>
                <w:b/>
              </w:rPr>
            </w:pPr>
            <w:r w:rsidRPr="00A252E1">
              <w:rPr>
                <w:noProof/>
              </w:rPr>
              <w:drawing>
                <wp:inline distT="0" distB="0" distL="0" distR="0" wp14:anchorId="0E6BC12B" wp14:editId="56DE362F">
                  <wp:extent cx="1371600" cy="2171700"/>
                  <wp:effectExtent l="19050" t="0" r="0" b="0"/>
                  <wp:docPr id="9" name="Рисунок 9" descr="150px-Mazepa_na_grav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50px-Mazepa_na_grav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22664E" w:rsidRPr="00A252E1" w:rsidRDefault="0022664E" w:rsidP="00EF654B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5D17F52" wp14:editId="710E22E2">
                  <wp:extent cx="1470660" cy="884147"/>
                  <wp:effectExtent l="0" t="0" r="0" b="0"/>
                  <wp:docPr id="1" name="Рисунок 1" descr="Сім чудес Трипільської культури. Як жили і куди поділися трипільці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ім чудес Трипільської культури. Як жили і куди поділися трипільці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00" cy="88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C16" w:rsidRDefault="00644C16" w:rsidP="00BA712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644C16" w:rsidRDefault="00644C16" w:rsidP="00BA712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644C16" w:rsidRDefault="00644C16" w:rsidP="00BA712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BA3D65" w:rsidRDefault="00BA3D65" w:rsidP="00BA712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644C16" w:rsidRDefault="00644C16" w:rsidP="00BA712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A94836" w:rsidRDefault="00EC63CB" w:rsidP="00BA7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t>Завдання V (10</w:t>
      </w:r>
      <w:r w:rsidR="00A76C8D" w:rsidRPr="00A76C8D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балів). </w:t>
      </w:r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ілюстрaціях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зображeні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визначнi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історичнi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пoстаті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>Нaзвіть</w:t>
      </w:r>
      <w:proofErr w:type="spellEnd"/>
      <w:r w:rsidR="00A76C8D" w:rsidRPr="00A76C8D">
        <w:rPr>
          <w:rFonts w:ascii="Times New Roman" w:hAnsi="Times New Roman" w:cs="Times New Roman"/>
          <w:b/>
          <w:sz w:val="24"/>
          <w:szCs w:val="24"/>
          <w:u w:val="single"/>
        </w:rPr>
        <w:t xml:space="preserve"> їх. Коротко схарактеризу</w:t>
      </w:r>
      <w:r w:rsidR="00B9305C">
        <w:rPr>
          <w:rFonts w:ascii="Times New Roman" w:hAnsi="Times New Roman" w:cs="Times New Roman"/>
          <w:b/>
          <w:sz w:val="24"/>
          <w:szCs w:val="24"/>
          <w:u w:val="single"/>
        </w:rPr>
        <w:t>йте їхню діяльність</w:t>
      </w:r>
      <w:r w:rsidR="00A76C8D" w:rsidRPr="00A76C8D">
        <w:rPr>
          <w:rFonts w:ascii="Times New Roman" w:hAnsi="Times New Roman" w:cs="Times New Roman"/>
          <w:b/>
          <w:sz w:val="24"/>
          <w:szCs w:val="24"/>
        </w:rPr>
        <w:t>.</w:t>
      </w:r>
    </w:p>
    <w:p w:rsidR="00BA7129" w:rsidRDefault="00BA7129" w:rsidP="00BA7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06"/>
        <w:gridCol w:w="3189"/>
      </w:tblGrid>
      <w:tr w:rsidR="00A94836" w:rsidRPr="00BA0E6D" w:rsidTr="00CB4773">
        <w:trPr>
          <w:trHeight w:val="3707"/>
          <w:jc w:val="center"/>
        </w:trPr>
        <w:tc>
          <w:tcPr>
            <w:tcW w:w="3206" w:type="dxa"/>
            <w:vAlign w:val="center"/>
          </w:tcPr>
          <w:p w:rsidR="00A94836" w:rsidRPr="00BA0E6D" w:rsidRDefault="00A94836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5E53BA0" wp14:editId="462D108A">
                  <wp:extent cx="1737360" cy="2196024"/>
                  <wp:effectExtent l="0" t="0" r="0" b="0"/>
                  <wp:docPr id="11" name="Рисунок 11" descr="Юрій Хмельницький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Юрій Хмельницький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542" cy="220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vAlign w:val="center"/>
          </w:tcPr>
          <w:p w:rsidR="00A94836" w:rsidRPr="00BA0E6D" w:rsidRDefault="00B67150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936377" cy="2051637"/>
                  <wp:effectExtent l="0" t="0" r="6985" b="6350"/>
                  <wp:docPr id="3" name="Рисунок 3" descr="Зображення: портрет кардинала Рішель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браження: портрет кардинала Рішель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485" cy="20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836" w:rsidRPr="00BA0E6D" w:rsidTr="00CB4773">
        <w:trPr>
          <w:trHeight w:val="470"/>
          <w:jc w:val="center"/>
        </w:trPr>
        <w:tc>
          <w:tcPr>
            <w:tcW w:w="3206" w:type="dxa"/>
            <w:vAlign w:val="center"/>
          </w:tcPr>
          <w:p w:rsidR="00A94836" w:rsidRPr="00BA0E6D" w:rsidRDefault="00A94836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89" w:type="dxa"/>
            <w:vAlign w:val="center"/>
          </w:tcPr>
          <w:p w:rsidR="00A94836" w:rsidRPr="00BA0E6D" w:rsidRDefault="00A94836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7716C" w:rsidRDefault="00C7716C" w:rsidP="006F6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4C6" w:rsidRDefault="00BA74C6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023F0" w:rsidRPr="002023F0" w:rsidRDefault="00A94836" w:rsidP="002023F0">
      <w:pPr>
        <w:pStyle w:val="1"/>
        <w:jc w:val="both"/>
        <w:rPr>
          <w:rFonts w:ascii="Times New Roman" w:hAnsi="Times New Roman"/>
          <w:b/>
          <w:szCs w:val="24"/>
          <w:u w:val="single"/>
          <w:lang w:val="uk-UA"/>
        </w:rPr>
      </w:pPr>
      <w:proofErr w:type="spellStart"/>
      <w:r w:rsidRPr="002023F0">
        <w:rPr>
          <w:rFonts w:ascii="Times New Roman" w:hAnsi="Times New Roman"/>
          <w:b/>
          <w:u w:val="single"/>
        </w:rPr>
        <w:t>Завдання</w:t>
      </w:r>
      <w:proofErr w:type="spellEnd"/>
      <w:r w:rsidRPr="002023F0">
        <w:rPr>
          <w:rFonts w:ascii="Times New Roman" w:hAnsi="Times New Roman"/>
          <w:b/>
          <w:u w:val="single"/>
        </w:rPr>
        <w:t xml:space="preserve"> </w:t>
      </w:r>
      <w:r w:rsidRPr="002023F0">
        <w:rPr>
          <w:rFonts w:ascii="Times New Roman" w:hAnsi="Times New Roman"/>
          <w:b/>
          <w:u w:val="single"/>
          <w:lang w:val="en-US"/>
        </w:rPr>
        <w:t>V</w:t>
      </w:r>
      <w:r w:rsidR="002023F0" w:rsidRPr="002023F0">
        <w:rPr>
          <w:rFonts w:ascii="Times New Roman" w:hAnsi="Times New Roman"/>
          <w:b/>
          <w:u w:val="single"/>
        </w:rPr>
        <w:t xml:space="preserve">І </w:t>
      </w:r>
      <w:r w:rsidR="002023F0" w:rsidRPr="002023F0">
        <w:rPr>
          <w:rFonts w:ascii="Times New Roman" w:hAnsi="Times New Roman"/>
          <w:b/>
          <w:u w:val="single"/>
          <w:lang w:val="uk-UA"/>
        </w:rPr>
        <w:t>(</w:t>
      </w:r>
      <w:r w:rsidR="00EC63CB">
        <w:rPr>
          <w:rFonts w:ascii="Times New Roman" w:hAnsi="Times New Roman"/>
          <w:b/>
          <w:u w:val="single"/>
          <w:lang w:val="uk-UA"/>
        </w:rPr>
        <w:t xml:space="preserve">10 </w:t>
      </w:r>
      <w:r w:rsidR="002023F0" w:rsidRPr="002023F0">
        <w:rPr>
          <w:rFonts w:ascii="Times New Roman" w:hAnsi="Times New Roman"/>
          <w:b/>
          <w:u w:val="single"/>
          <w:lang w:val="uk-UA"/>
        </w:rPr>
        <w:t xml:space="preserve">балів). </w:t>
      </w:r>
      <w:r w:rsidR="002023F0" w:rsidRPr="002023F0">
        <w:rPr>
          <w:rFonts w:ascii="Times New Roman" w:hAnsi="Times New Roman"/>
          <w:b/>
          <w:szCs w:val="24"/>
          <w:u w:val="single"/>
          <w:lang w:val="uk-UA"/>
        </w:rPr>
        <w:t>Прочитайте уривок із історичного джерела та дайте відповіді на питання.</w:t>
      </w:r>
    </w:p>
    <w:p w:rsidR="00A94836" w:rsidRPr="002023F0" w:rsidRDefault="00A94836" w:rsidP="00A94836">
      <w:pPr>
        <w:pStyle w:val="a8"/>
        <w:jc w:val="both"/>
        <w:rPr>
          <w:b/>
          <w:u w:val="single"/>
          <w:lang w:val="uk-UA"/>
        </w:rPr>
      </w:pP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  <w:r w:rsidRPr="004F56AB">
        <w:rPr>
          <w:lang w:val="uk-UA"/>
        </w:rPr>
        <w:t>«…28. Справді, дзвін золота в ящику здатен збільшити тільки прибуток, церковне ж заступництво надається тільки з волі Божої…</w:t>
      </w: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  <w:r w:rsidRPr="004F56AB">
        <w:rPr>
          <w:lang w:val="uk-UA"/>
        </w:rPr>
        <w:t xml:space="preserve"> …</w:t>
      </w:r>
      <w:r w:rsidRPr="004F56AB">
        <w:t xml:space="preserve">52. Дарма </w:t>
      </w:r>
      <w:proofErr w:type="spellStart"/>
      <w:r w:rsidRPr="004F56AB">
        <w:t>вірити</w:t>
      </w:r>
      <w:proofErr w:type="spellEnd"/>
      <w:r w:rsidRPr="004F56AB">
        <w:t xml:space="preserve"> у </w:t>
      </w:r>
      <w:proofErr w:type="spellStart"/>
      <w:r w:rsidRPr="004F56AB">
        <w:t>спасіння</w:t>
      </w:r>
      <w:proofErr w:type="spellEnd"/>
      <w:r w:rsidRPr="004F56AB">
        <w:t xml:space="preserve"> через </w:t>
      </w:r>
      <w:proofErr w:type="spellStart"/>
      <w:r w:rsidRPr="004F56AB">
        <w:t>грамоти</w:t>
      </w:r>
      <w:proofErr w:type="spellEnd"/>
      <w:r w:rsidRPr="004F56AB">
        <w:t xml:space="preserve">, </w:t>
      </w:r>
      <w:proofErr w:type="spellStart"/>
      <w:r w:rsidRPr="004F56AB">
        <w:t>які</w:t>
      </w:r>
      <w:proofErr w:type="spellEnd"/>
      <w:r w:rsidRPr="004F56AB">
        <w:t xml:space="preserve"> </w:t>
      </w:r>
      <w:proofErr w:type="spellStart"/>
      <w:r w:rsidRPr="004F56AB">
        <w:t>відпускають</w:t>
      </w:r>
      <w:proofErr w:type="spellEnd"/>
      <w:r w:rsidRPr="004F56AB">
        <w:t xml:space="preserve"> </w:t>
      </w:r>
      <w:proofErr w:type="spellStart"/>
      <w:r w:rsidRPr="004F56AB">
        <w:t>гріхи</w:t>
      </w:r>
      <w:proofErr w:type="spellEnd"/>
      <w:r w:rsidRPr="004F56AB">
        <w:t xml:space="preserve">, </w:t>
      </w:r>
      <w:proofErr w:type="spellStart"/>
      <w:r w:rsidRPr="004F56AB">
        <w:t>навіть</w:t>
      </w:r>
      <w:proofErr w:type="spellEnd"/>
      <w:r w:rsidRPr="004F56AB">
        <w:t xml:space="preserve"> </w:t>
      </w:r>
      <w:proofErr w:type="spellStart"/>
      <w:r w:rsidRPr="004F56AB">
        <w:t>якщо</w:t>
      </w:r>
      <w:proofErr w:type="spellEnd"/>
      <w:r w:rsidRPr="004F56AB">
        <w:t xml:space="preserve"> сам Папа </w:t>
      </w:r>
      <w:proofErr w:type="spellStart"/>
      <w:r w:rsidRPr="004F56AB">
        <w:t>віддасть</w:t>
      </w:r>
      <w:proofErr w:type="spellEnd"/>
      <w:r w:rsidRPr="004F56AB">
        <w:t xml:space="preserve"> за них у заставу </w:t>
      </w:r>
      <w:proofErr w:type="spellStart"/>
      <w:r w:rsidRPr="004F56AB">
        <w:t>власну</w:t>
      </w:r>
      <w:proofErr w:type="spellEnd"/>
      <w:r w:rsidRPr="004F56AB">
        <w:t xml:space="preserve"> душу…</w:t>
      </w: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  <w:r w:rsidRPr="004F56AB">
        <w:rPr>
          <w:lang w:val="uk-UA"/>
        </w:rPr>
        <w:t>…</w:t>
      </w:r>
      <w:r w:rsidRPr="004F56AB">
        <w:t xml:space="preserve">62. </w:t>
      </w:r>
      <w:proofErr w:type="spellStart"/>
      <w:r w:rsidRPr="004F56AB">
        <w:t>Справжній</w:t>
      </w:r>
      <w:proofErr w:type="spellEnd"/>
      <w:r w:rsidRPr="004F56AB">
        <w:t xml:space="preserve"> скарб Церкви — </w:t>
      </w:r>
      <w:proofErr w:type="spellStart"/>
      <w:r w:rsidRPr="004F56AB">
        <w:t>це</w:t>
      </w:r>
      <w:proofErr w:type="spellEnd"/>
      <w:r w:rsidRPr="004F56AB">
        <w:t xml:space="preserve"> </w:t>
      </w:r>
      <w:proofErr w:type="spellStart"/>
      <w:r w:rsidRPr="004F56AB">
        <w:t>Святе</w:t>
      </w:r>
      <w:proofErr w:type="spellEnd"/>
      <w:r w:rsidRPr="004F56AB">
        <w:t xml:space="preserve"> Письмо про славу й благодать Бога…</w:t>
      </w:r>
      <w:r w:rsidRPr="004F56AB">
        <w:rPr>
          <w:lang w:val="uk-UA"/>
        </w:rPr>
        <w:t>»</w:t>
      </w:r>
    </w:p>
    <w:p w:rsidR="00A94836" w:rsidRPr="00D77D7E" w:rsidRDefault="00A94836" w:rsidP="00A94836">
      <w:pPr>
        <w:pStyle w:val="a8"/>
        <w:ind w:left="720"/>
        <w:jc w:val="both"/>
        <w:rPr>
          <w:color w:val="FF0000"/>
          <w:lang w:val="uk-UA"/>
        </w:rPr>
      </w:pPr>
    </w:p>
    <w:p w:rsidR="00A94836" w:rsidRPr="004F56AB" w:rsidRDefault="00A94836" w:rsidP="00A94836">
      <w:pPr>
        <w:pStyle w:val="a8"/>
        <w:numPr>
          <w:ilvl w:val="0"/>
          <w:numId w:val="6"/>
        </w:numPr>
        <w:jc w:val="both"/>
        <w:rPr>
          <w:lang w:val="uk-UA"/>
        </w:rPr>
      </w:pPr>
      <w:r w:rsidRPr="004F56AB">
        <w:rPr>
          <w:lang w:val="uk-UA"/>
        </w:rPr>
        <w:t>Назвіть документ та</w:t>
      </w:r>
      <w:r>
        <w:rPr>
          <w:lang w:val="uk-UA"/>
        </w:rPr>
        <w:t xml:space="preserve"> вкажіть</w:t>
      </w:r>
      <w:r w:rsidRPr="004F56AB">
        <w:rPr>
          <w:lang w:val="uk-UA"/>
        </w:rPr>
        <w:t xml:space="preserve"> його автора.</w:t>
      </w:r>
    </w:p>
    <w:p w:rsidR="00A94836" w:rsidRPr="004F56AB" w:rsidRDefault="00A94836" w:rsidP="00A94836">
      <w:pPr>
        <w:pStyle w:val="a8"/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>Вкажіть рік створення документа</w:t>
      </w:r>
      <w:r w:rsidRPr="004F56AB">
        <w:rPr>
          <w:lang w:val="uk-UA"/>
        </w:rPr>
        <w:t>.</w:t>
      </w:r>
    </w:p>
    <w:p w:rsidR="00A94836" w:rsidRPr="004F56AB" w:rsidRDefault="00A94836" w:rsidP="00A94836">
      <w:pPr>
        <w:pStyle w:val="a8"/>
        <w:numPr>
          <w:ilvl w:val="0"/>
          <w:numId w:val="6"/>
        </w:numPr>
        <w:jc w:val="both"/>
        <w:rPr>
          <w:lang w:val="uk-UA"/>
        </w:rPr>
      </w:pPr>
      <w:r w:rsidRPr="004F56AB">
        <w:rPr>
          <w:lang w:val="uk-UA"/>
        </w:rPr>
        <w:t>Проаналізуйте події</w:t>
      </w:r>
      <w:r>
        <w:rPr>
          <w:lang w:val="uk-UA"/>
        </w:rPr>
        <w:t>,</w:t>
      </w:r>
      <w:r w:rsidRPr="004F56AB">
        <w:rPr>
          <w:lang w:val="uk-UA"/>
        </w:rPr>
        <w:t xml:space="preserve"> пов’язані з документом</w:t>
      </w:r>
      <w:r>
        <w:rPr>
          <w:lang w:val="uk-UA"/>
        </w:rPr>
        <w:t>,</w:t>
      </w:r>
      <w:r w:rsidRPr="004F56AB">
        <w:rPr>
          <w:lang w:val="uk-UA"/>
        </w:rPr>
        <w:t xml:space="preserve"> та дайте їм оцінку.</w:t>
      </w:r>
    </w:p>
    <w:p w:rsidR="00A94836" w:rsidRPr="004F56AB" w:rsidRDefault="00A94836" w:rsidP="00A94836">
      <w:pPr>
        <w:pStyle w:val="a8"/>
        <w:ind w:left="720"/>
        <w:jc w:val="both"/>
        <w:rPr>
          <w:lang w:val="uk-UA"/>
        </w:rPr>
      </w:pPr>
    </w:p>
    <w:p w:rsidR="00A94836" w:rsidRDefault="00A94836" w:rsidP="00A94836">
      <w:pPr>
        <w:pStyle w:val="a8"/>
        <w:ind w:left="720"/>
        <w:jc w:val="both"/>
        <w:rPr>
          <w:color w:val="FF0000"/>
          <w:lang w:val="uk-UA"/>
        </w:rPr>
      </w:pPr>
    </w:p>
    <w:p w:rsidR="00A94836" w:rsidRPr="004F56AB" w:rsidRDefault="00EC63CB" w:rsidP="00A94836">
      <w:pPr>
        <w:pStyle w:val="a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Завдання VІІ (20</w:t>
      </w:r>
      <w:r w:rsidR="00A94836" w:rsidRPr="004F56AB">
        <w:rPr>
          <w:b/>
          <w:u w:val="single"/>
          <w:lang w:val="uk-UA"/>
        </w:rPr>
        <w:t xml:space="preserve"> балів). Опишіть етапи входження українських земель до складу Російської та Австрійської імперій. Порівняйте адміністративно-територіальний устрій українських земель у складі двох імперій на початку ХІХ ст.</w:t>
      </w:r>
    </w:p>
    <w:p w:rsidR="00956044" w:rsidRDefault="00956044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56044" w:rsidRDefault="00956044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A3088" w:rsidRPr="00BA0E6D" w:rsidRDefault="00BA3088" w:rsidP="006F6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363" w:rsidRPr="001364F3" w:rsidRDefault="00F26363" w:rsidP="00F26363">
      <w:pPr>
        <w:pStyle w:val="a8"/>
        <w:jc w:val="center"/>
        <w:rPr>
          <w:b/>
          <w:i/>
          <w:sz w:val="28"/>
          <w:lang w:val="uk-UA"/>
        </w:rPr>
        <w:sectPr w:rsidR="00F26363" w:rsidRPr="001364F3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1364F3">
        <w:rPr>
          <w:b/>
          <w:i/>
          <w:sz w:val="28"/>
          <w:lang w:val="uk-UA"/>
        </w:rPr>
        <w:t>Загальна кількість балів –  80.</w:t>
      </w:r>
    </w:p>
    <w:p w:rsidR="00D264F3" w:rsidRPr="00BA0E6D" w:rsidRDefault="00D264F3" w:rsidP="00BA0E6D">
      <w:pPr>
        <w:rPr>
          <w:rFonts w:ascii="Times New Roman" w:hAnsi="Times New Roman" w:cs="Times New Roman"/>
          <w:sz w:val="24"/>
          <w:szCs w:val="24"/>
        </w:rPr>
      </w:pPr>
    </w:p>
    <w:sectPr w:rsidR="00D264F3" w:rsidRPr="00BA0E6D" w:rsidSect="00C909FD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008"/>
    <w:multiLevelType w:val="hybridMultilevel"/>
    <w:tmpl w:val="9CE46DEE"/>
    <w:lvl w:ilvl="0" w:tplc="E1D672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F76BD"/>
    <w:multiLevelType w:val="hybridMultilevel"/>
    <w:tmpl w:val="A82ACEB0"/>
    <w:lvl w:ilvl="0" w:tplc="B8FE7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F738F"/>
    <w:multiLevelType w:val="hybridMultilevel"/>
    <w:tmpl w:val="A96880DC"/>
    <w:lvl w:ilvl="0" w:tplc="FD6A79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1AD"/>
    <w:multiLevelType w:val="hybridMultilevel"/>
    <w:tmpl w:val="8398CCCC"/>
    <w:lvl w:ilvl="0" w:tplc="85AE0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4C"/>
    <w:rsid w:val="00016969"/>
    <w:rsid w:val="00067633"/>
    <w:rsid w:val="000705F6"/>
    <w:rsid w:val="00076C76"/>
    <w:rsid w:val="000A00A0"/>
    <w:rsid w:val="000C6BF4"/>
    <w:rsid w:val="001073A2"/>
    <w:rsid w:val="00111F0D"/>
    <w:rsid w:val="00122B7B"/>
    <w:rsid w:val="00152B20"/>
    <w:rsid w:val="00154448"/>
    <w:rsid w:val="00162622"/>
    <w:rsid w:val="0017098E"/>
    <w:rsid w:val="00170A75"/>
    <w:rsid w:val="00177812"/>
    <w:rsid w:val="002023F0"/>
    <w:rsid w:val="0022664E"/>
    <w:rsid w:val="002537E9"/>
    <w:rsid w:val="00256390"/>
    <w:rsid w:val="00262BF7"/>
    <w:rsid w:val="00286D79"/>
    <w:rsid w:val="00295272"/>
    <w:rsid w:val="002B7421"/>
    <w:rsid w:val="002D0BB6"/>
    <w:rsid w:val="00396060"/>
    <w:rsid w:val="003C34A3"/>
    <w:rsid w:val="004737FC"/>
    <w:rsid w:val="00476043"/>
    <w:rsid w:val="00487D07"/>
    <w:rsid w:val="004B2C18"/>
    <w:rsid w:val="004C5C7D"/>
    <w:rsid w:val="004E70E3"/>
    <w:rsid w:val="00537019"/>
    <w:rsid w:val="00537D86"/>
    <w:rsid w:val="005522F5"/>
    <w:rsid w:val="005A358F"/>
    <w:rsid w:val="006300CD"/>
    <w:rsid w:val="00637AB3"/>
    <w:rsid w:val="00644C16"/>
    <w:rsid w:val="00646AD2"/>
    <w:rsid w:val="006864EE"/>
    <w:rsid w:val="006D7416"/>
    <w:rsid w:val="006E4C16"/>
    <w:rsid w:val="006F27CD"/>
    <w:rsid w:val="006F643B"/>
    <w:rsid w:val="00700115"/>
    <w:rsid w:val="007032D3"/>
    <w:rsid w:val="0073529C"/>
    <w:rsid w:val="00744901"/>
    <w:rsid w:val="007869CC"/>
    <w:rsid w:val="007A578A"/>
    <w:rsid w:val="007D28D0"/>
    <w:rsid w:val="00836282"/>
    <w:rsid w:val="008370B3"/>
    <w:rsid w:val="00863CFD"/>
    <w:rsid w:val="008B128B"/>
    <w:rsid w:val="008E37B0"/>
    <w:rsid w:val="00913C02"/>
    <w:rsid w:val="009158FF"/>
    <w:rsid w:val="00953CF1"/>
    <w:rsid w:val="00956044"/>
    <w:rsid w:val="009A4651"/>
    <w:rsid w:val="009E4869"/>
    <w:rsid w:val="009E65BB"/>
    <w:rsid w:val="00A06824"/>
    <w:rsid w:val="00A11A75"/>
    <w:rsid w:val="00A178D8"/>
    <w:rsid w:val="00A27703"/>
    <w:rsid w:val="00A633D3"/>
    <w:rsid w:val="00A76C8D"/>
    <w:rsid w:val="00A94836"/>
    <w:rsid w:val="00AF56F7"/>
    <w:rsid w:val="00B22C52"/>
    <w:rsid w:val="00B25F61"/>
    <w:rsid w:val="00B43867"/>
    <w:rsid w:val="00B67150"/>
    <w:rsid w:val="00B71E4C"/>
    <w:rsid w:val="00B800E2"/>
    <w:rsid w:val="00B9305C"/>
    <w:rsid w:val="00BA0E6D"/>
    <w:rsid w:val="00BA3088"/>
    <w:rsid w:val="00BA3D65"/>
    <w:rsid w:val="00BA7129"/>
    <w:rsid w:val="00BA74C6"/>
    <w:rsid w:val="00BC1FE9"/>
    <w:rsid w:val="00BD7971"/>
    <w:rsid w:val="00C34D55"/>
    <w:rsid w:val="00C34DD8"/>
    <w:rsid w:val="00C7716C"/>
    <w:rsid w:val="00C87CB4"/>
    <w:rsid w:val="00C909FD"/>
    <w:rsid w:val="00C91F77"/>
    <w:rsid w:val="00CB4773"/>
    <w:rsid w:val="00CD1690"/>
    <w:rsid w:val="00D11D12"/>
    <w:rsid w:val="00D264F3"/>
    <w:rsid w:val="00D56BE7"/>
    <w:rsid w:val="00D63578"/>
    <w:rsid w:val="00D72B96"/>
    <w:rsid w:val="00D93A94"/>
    <w:rsid w:val="00E014E7"/>
    <w:rsid w:val="00E1640F"/>
    <w:rsid w:val="00E30522"/>
    <w:rsid w:val="00E4676A"/>
    <w:rsid w:val="00EC63CB"/>
    <w:rsid w:val="00EF654B"/>
    <w:rsid w:val="00F26363"/>
    <w:rsid w:val="00F51B3D"/>
    <w:rsid w:val="00F96ABB"/>
    <w:rsid w:val="00FE722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2960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Комп</cp:lastModifiedBy>
  <cp:revision>2</cp:revision>
  <cp:lastPrinted>2025-10-17T08:20:00Z</cp:lastPrinted>
  <dcterms:created xsi:type="dcterms:W3CDTF">2025-10-19T16:20:00Z</dcterms:created>
  <dcterms:modified xsi:type="dcterms:W3CDTF">2025-10-19T16:20:00Z</dcterms:modified>
</cp:coreProperties>
</file>