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4B" w:rsidRDefault="00EC724F" w:rsidP="00FD6C9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КОМЕНТАРІ ДО ЗАВДАНЬ</w:t>
      </w:r>
    </w:p>
    <w:p w:rsidR="00CA274B" w:rsidRPr="00C5790A" w:rsidRDefault="00CA274B" w:rsidP="00EC724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 клас</w:t>
      </w:r>
    </w:p>
    <w:p w:rsidR="00731905" w:rsidRPr="00CA274B" w:rsidRDefault="00731905" w:rsidP="00CA274B">
      <w:pPr>
        <w:shd w:val="clear" w:color="auto" w:fill="FFFFFF" w:themeFill="background1"/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2BD" w:rsidRPr="00767F45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B2767C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(10</w:t>
      </w:r>
      <w:r w:rsidR="00C5790A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Оберіть одну правильну відповідь або заповніть прогалини у тексті.</w:t>
      </w:r>
    </w:p>
    <w:p w:rsidR="000C5D03" w:rsidRPr="00767F45" w:rsidRDefault="000C5D03" w:rsidP="000C5D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67F45">
        <w:rPr>
          <w:rFonts w:ascii="Times New Roman" w:hAnsi="Times New Roman" w:cs="Times New Roman"/>
          <w:b/>
          <w:bCs/>
          <w:sz w:val="24"/>
          <w:szCs w:val="24"/>
        </w:rPr>
        <w:t xml:space="preserve">В Україні </w:t>
      </w:r>
      <w:r w:rsidRPr="00767F45">
        <w:rPr>
          <w:rFonts w:ascii="Times New Roman" w:hAnsi="Times New Roman" w:cs="Times New Roman"/>
          <w:b/>
          <w:sz w:val="24"/>
          <w:szCs w:val="24"/>
        </w:rPr>
        <w:t>найвищою соціальною цінністю є:</w:t>
      </w:r>
    </w:p>
    <w:p w:rsidR="000C5D03" w:rsidRPr="00767F45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F45">
        <w:rPr>
          <w:rFonts w:ascii="Times New Roman" w:hAnsi="Times New Roman" w:cs="Times New Roman"/>
          <w:sz w:val="24"/>
          <w:szCs w:val="24"/>
        </w:rPr>
        <w:t>а) безпечне довкілля;</w:t>
      </w:r>
    </w:p>
    <w:p w:rsidR="000C5D03" w:rsidRPr="00767F45" w:rsidRDefault="000C5D03" w:rsidP="000C5D0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5D03">
        <w:rPr>
          <w:rFonts w:ascii="Times New Roman" w:hAnsi="Times New Roman" w:cs="Times New Roman"/>
          <w:sz w:val="24"/>
          <w:szCs w:val="24"/>
        </w:rPr>
        <w:t>б) верховенство</w:t>
      </w:r>
      <w:r w:rsidRPr="00767F45">
        <w:rPr>
          <w:rFonts w:ascii="Times New Roman" w:hAnsi="Times New Roman" w:cs="Times New Roman"/>
          <w:sz w:val="24"/>
          <w:szCs w:val="24"/>
        </w:rPr>
        <w:t xml:space="preserve"> права;</w:t>
      </w:r>
    </w:p>
    <w:p w:rsidR="000C5D03" w:rsidRPr="00767F45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D03">
        <w:rPr>
          <w:rFonts w:ascii="Times New Roman" w:hAnsi="Times New Roman" w:cs="Times New Roman"/>
          <w:i/>
          <w:sz w:val="24"/>
          <w:szCs w:val="24"/>
        </w:rPr>
        <w:t>в) людина</w:t>
      </w:r>
      <w:r w:rsidRPr="00767F45">
        <w:rPr>
          <w:rFonts w:ascii="Times New Roman" w:hAnsi="Times New Roman" w:cs="Times New Roman"/>
          <w:i/>
          <w:sz w:val="24"/>
          <w:szCs w:val="24"/>
        </w:rPr>
        <w:t>, її життя і здоров’я, честь і гідність, недоторканність і безпека;</w:t>
      </w:r>
    </w:p>
    <w:p w:rsidR="000C5D03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F45">
        <w:rPr>
          <w:rFonts w:ascii="Times New Roman" w:hAnsi="Times New Roman" w:cs="Times New Roman"/>
          <w:sz w:val="24"/>
          <w:szCs w:val="24"/>
        </w:rPr>
        <w:t>г) стабільна економічна система.</w:t>
      </w:r>
    </w:p>
    <w:p w:rsidR="00213740" w:rsidRDefault="00213740" w:rsidP="000C5D03">
      <w:pPr>
        <w:spacing w:line="240" w:lineRule="auto"/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 xml:space="preserve">2. </w:t>
      </w:r>
      <w:r w:rsidRPr="00213740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 xml:space="preserve">Яка з наведених функцій держави належить до </w:t>
      </w:r>
      <w:r w:rsidRPr="00213740">
        <w:rPr>
          <w:rFonts w:ascii="Times New Roman" w:hAnsi="Times New Roman" w:cs="Times New Roman"/>
          <w:b/>
          <w:bCs/>
          <w:color w:val="1B1C1D"/>
          <w:sz w:val="24"/>
          <w:szCs w:val="28"/>
          <w:shd w:val="clear" w:color="auto" w:fill="FFFFFF"/>
        </w:rPr>
        <w:t>внутрішніх</w:t>
      </w:r>
      <w:r w:rsidRPr="00213740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>?</w:t>
      </w:r>
    </w:p>
    <w:p w:rsidR="00213740" w:rsidRDefault="00213740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а) функція оборони країни;</w:t>
      </w:r>
    </w:p>
    <w:p w:rsidR="00213740" w:rsidRDefault="00213740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б) функція міжнародного співробітництва;</w:t>
      </w:r>
    </w:p>
    <w:p w:rsidR="00213740" w:rsidRDefault="00213740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в) функція забезпечення миру та світового порядку;</w:t>
      </w:r>
    </w:p>
    <w:p w:rsidR="00213740" w:rsidRPr="00A1760F" w:rsidRDefault="00213740" w:rsidP="000C5D03">
      <w:pPr>
        <w:spacing w:line="240" w:lineRule="auto"/>
        <w:rPr>
          <w:rFonts w:ascii="Times New Roman" w:hAnsi="Times New Roman" w:cs="Times New Roman"/>
          <w:i/>
          <w:color w:val="1B1C1D"/>
          <w:sz w:val="24"/>
          <w:szCs w:val="28"/>
          <w:shd w:val="clear" w:color="auto" w:fill="FFFFFF"/>
        </w:rPr>
      </w:pPr>
      <w:r w:rsidRPr="00213740">
        <w:rPr>
          <w:rFonts w:ascii="Times New Roman" w:hAnsi="Times New Roman" w:cs="Times New Roman"/>
          <w:i/>
          <w:color w:val="1B1C1D"/>
          <w:sz w:val="24"/>
          <w:szCs w:val="28"/>
          <w:shd w:val="clear" w:color="auto" w:fill="FFFFFF"/>
        </w:rPr>
        <w:t>г) екологічна функція.</w:t>
      </w:r>
    </w:p>
    <w:p w:rsidR="00BB57D4" w:rsidRPr="00BB57D4" w:rsidRDefault="000D058D" w:rsidP="000C5D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2FC9" w:rsidRPr="00382FC9">
        <w:rPr>
          <w:rFonts w:ascii="Times New Roman" w:hAnsi="Times New Roman" w:cs="Times New Roman"/>
          <w:b/>
          <w:sz w:val="24"/>
          <w:szCs w:val="24"/>
        </w:rPr>
        <w:t>.</w:t>
      </w:r>
      <w:r w:rsidR="00382FC9">
        <w:rPr>
          <w:rFonts w:ascii="Times New Roman" w:hAnsi="Times New Roman" w:cs="Times New Roman"/>
          <w:sz w:val="24"/>
          <w:szCs w:val="24"/>
        </w:rPr>
        <w:t xml:space="preserve"> </w:t>
      </w:r>
      <w:r w:rsidR="00BB57D4" w:rsidRPr="00BB57D4">
        <w:rPr>
          <w:rFonts w:ascii="Times New Roman" w:hAnsi="Times New Roman" w:cs="Times New Roman"/>
          <w:b/>
          <w:sz w:val="24"/>
          <w:szCs w:val="24"/>
        </w:rPr>
        <w:t xml:space="preserve">Вставте пропущене слово. </w:t>
      </w:r>
    </w:p>
    <w:p w:rsidR="00213740" w:rsidRPr="00BB57D4" w:rsidRDefault="00382FC9" w:rsidP="000C5D0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57D4">
        <w:rPr>
          <w:rFonts w:ascii="Times New Roman" w:hAnsi="Times New Roman" w:cs="Times New Roman"/>
          <w:sz w:val="24"/>
          <w:szCs w:val="24"/>
        </w:rPr>
        <w:t xml:space="preserve">У сучасному світі розрізняють три види республік: президентські, парламентські та ________ </w:t>
      </w:r>
      <w:r w:rsidRPr="00BB57D4">
        <w:rPr>
          <w:rFonts w:ascii="Times New Roman" w:hAnsi="Times New Roman" w:cs="Times New Roman"/>
          <w:i/>
          <w:sz w:val="24"/>
          <w:szCs w:val="24"/>
        </w:rPr>
        <w:t>(змішані).</w:t>
      </w:r>
    </w:p>
    <w:p w:rsidR="000D058D" w:rsidRPr="000D058D" w:rsidRDefault="000D058D" w:rsidP="000C5D03">
      <w:pPr>
        <w:spacing w:line="240" w:lineRule="auto"/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  <w:t xml:space="preserve">4. </w:t>
      </w:r>
      <w:r w:rsidRPr="000D058D"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  <w:t xml:space="preserve">На відміну від унітарної держави, </w:t>
      </w:r>
      <w:r w:rsidRPr="000D058D">
        <w:rPr>
          <w:rFonts w:ascii="Times New Roman" w:hAnsi="Times New Roman" w:cs="Times New Roman"/>
          <w:b/>
          <w:bCs/>
          <w:color w:val="1B1C1D"/>
          <w:sz w:val="24"/>
          <w:shd w:val="clear" w:color="auto" w:fill="FFFFFF"/>
        </w:rPr>
        <w:t>федерація</w:t>
      </w:r>
      <w:r w:rsidRPr="000D058D"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  <w:t xml:space="preserve"> характеризується:</w:t>
      </w:r>
    </w:p>
    <w:p w:rsidR="000D058D" w:rsidRDefault="00AD4802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а</w:t>
      </w:r>
      <w:r w:rsidR="000D058D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повним підпорядкуванням місцевих органів центральній владі.</w:t>
      </w:r>
    </w:p>
    <w:p w:rsidR="000D058D" w:rsidRPr="000D058D" w:rsidRDefault="00AD4802" w:rsidP="000C5D03">
      <w:pPr>
        <w:spacing w:line="240" w:lineRule="auto"/>
        <w:rPr>
          <w:rFonts w:ascii="Times New Roman" w:hAnsi="Times New Roman" w:cs="Times New Roman"/>
          <w:i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б</w:t>
      </w:r>
      <w:r w:rsidR="000D058D" w:rsidRPr="000D058D">
        <w:rPr>
          <w:rFonts w:ascii="Times New Roman" w:hAnsi="Times New Roman" w:cs="Times New Roman"/>
          <w:i/>
          <w:color w:val="1B1C1D"/>
          <w:sz w:val="24"/>
          <w:szCs w:val="24"/>
          <w:shd w:val="clear" w:color="auto" w:fill="FFFFFF"/>
        </w:rPr>
        <w:t>) наявністю двох систем вищих органів влади (</w:t>
      </w:r>
      <w:proofErr w:type="spellStart"/>
      <w:r w:rsidR="000D058D" w:rsidRPr="000D058D">
        <w:rPr>
          <w:rFonts w:ascii="Times New Roman" w:hAnsi="Times New Roman" w:cs="Times New Roman"/>
          <w:i/>
          <w:color w:val="1B1C1D"/>
          <w:sz w:val="24"/>
          <w:szCs w:val="24"/>
          <w:shd w:val="clear" w:color="auto" w:fill="FFFFFF"/>
        </w:rPr>
        <w:t>загальнофедеральних</w:t>
      </w:r>
      <w:proofErr w:type="spellEnd"/>
      <w:r w:rsidR="000D058D" w:rsidRPr="000D058D">
        <w:rPr>
          <w:rFonts w:ascii="Times New Roman" w:hAnsi="Times New Roman" w:cs="Times New Roman"/>
          <w:i/>
          <w:color w:val="1B1C1D"/>
          <w:sz w:val="24"/>
          <w:szCs w:val="24"/>
          <w:shd w:val="clear" w:color="auto" w:fill="FFFFFF"/>
        </w:rPr>
        <w:t xml:space="preserve"> і суб’єктів федерації);</w:t>
      </w:r>
    </w:p>
    <w:p w:rsidR="000D058D" w:rsidRDefault="00AD4802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в</w:t>
      </w:r>
      <w:r w:rsidR="000D058D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відсутністю у суб’єктів федерації власних конституцій;</w:t>
      </w:r>
    </w:p>
    <w:p w:rsidR="000D058D" w:rsidRPr="000D058D" w:rsidRDefault="00AD4802" w:rsidP="000C5D03">
      <w:pPr>
        <w:spacing w:line="240" w:lineRule="auto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г</w:t>
      </w:r>
      <w:r w:rsidR="000D058D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наявністю єдиного громадянства.</w:t>
      </w:r>
    </w:p>
    <w:p w:rsidR="00B2767C" w:rsidRPr="00767F45" w:rsidRDefault="000D058D" w:rsidP="00B2767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5</w:t>
      </w:r>
      <w:r w:rsidR="00702E5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. </w:t>
      </w:r>
      <w:r w:rsidR="00F6677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До основних джерел права не належать</w:t>
      </w:r>
      <w:r w:rsidR="00B2767C" w:rsidRPr="00767F45">
        <w:rPr>
          <w:rFonts w:ascii="Times New Roman" w:hAnsi="Times New Roman"/>
          <w:b/>
          <w:sz w:val="24"/>
          <w:szCs w:val="24"/>
        </w:rPr>
        <w:t>:</w:t>
      </w:r>
    </w:p>
    <w:p w:rsidR="00D80977" w:rsidRPr="003E1E1A" w:rsidRDefault="003E1E1A" w:rsidP="00B2767C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02E5E">
        <w:rPr>
          <w:rFonts w:ascii="Times New Roman" w:hAnsi="Times New Roman"/>
          <w:sz w:val="24"/>
          <w:szCs w:val="24"/>
        </w:rPr>
        <w:t>) н</w:t>
      </w:r>
      <w:r>
        <w:rPr>
          <w:rFonts w:ascii="Times New Roman" w:hAnsi="Times New Roman"/>
          <w:sz w:val="24"/>
          <w:szCs w:val="24"/>
        </w:rPr>
        <w:t>ормативно-правовий акт</w:t>
      </w:r>
      <w:r w:rsidR="00B2767C" w:rsidRPr="00767F45">
        <w:rPr>
          <w:rFonts w:ascii="Times New Roman" w:hAnsi="Times New Roman"/>
          <w:sz w:val="24"/>
          <w:szCs w:val="24"/>
        </w:rPr>
        <w:t xml:space="preserve">;  </w:t>
      </w:r>
      <w:r w:rsidR="00D80977" w:rsidRPr="00767F45">
        <w:rPr>
          <w:rFonts w:ascii="Times New Roman" w:hAnsi="Times New Roman"/>
          <w:sz w:val="24"/>
          <w:szCs w:val="24"/>
        </w:rPr>
        <w:t xml:space="preserve">       </w:t>
      </w:r>
      <w:r w:rsidR="00AA6462">
        <w:rPr>
          <w:rFonts w:ascii="Times New Roman" w:hAnsi="Times New Roman"/>
          <w:sz w:val="24"/>
          <w:szCs w:val="24"/>
        </w:rPr>
        <w:tab/>
      </w:r>
      <w:r w:rsidR="00D80977" w:rsidRPr="003E1E1A">
        <w:rPr>
          <w:rFonts w:ascii="Times New Roman" w:hAnsi="Times New Roman"/>
          <w:i/>
          <w:sz w:val="24"/>
          <w:szCs w:val="24"/>
        </w:rPr>
        <w:t xml:space="preserve"> </w:t>
      </w:r>
      <w:r w:rsidR="006A1C7F">
        <w:rPr>
          <w:rFonts w:ascii="Times New Roman" w:hAnsi="Times New Roman"/>
          <w:i/>
          <w:sz w:val="24"/>
          <w:szCs w:val="24"/>
        </w:rPr>
        <w:tab/>
      </w:r>
      <w:r w:rsidR="00D80977" w:rsidRPr="003E1E1A">
        <w:rPr>
          <w:rFonts w:ascii="Times New Roman" w:hAnsi="Times New Roman"/>
          <w:i/>
          <w:sz w:val="24"/>
          <w:szCs w:val="24"/>
        </w:rPr>
        <w:t xml:space="preserve">  </w:t>
      </w:r>
      <w:r w:rsidRPr="003E1E1A">
        <w:rPr>
          <w:rFonts w:ascii="Times New Roman" w:hAnsi="Times New Roman"/>
          <w:i/>
          <w:sz w:val="24"/>
          <w:szCs w:val="24"/>
        </w:rPr>
        <w:t xml:space="preserve">б) </w:t>
      </w:r>
      <w:r w:rsidR="004F3D9F">
        <w:rPr>
          <w:rFonts w:ascii="Times New Roman" w:hAnsi="Times New Roman"/>
          <w:i/>
          <w:sz w:val="24"/>
          <w:szCs w:val="24"/>
        </w:rPr>
        <w:t>релігійні норми;</w:t>
      </w:r>
    </w:p>
    <w:p w:rsidR="00B2767C" w:rsidRPr="00767F45" w:rsidRDefault="00B2767C" w:rsidP="00B2767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67F45">
        <w:rPr>
          <w:rFonts w:ascii="Times New Roman" w:hAnsi="Times New Roman"/>
          <w:sz w:val="24"/>
          <w:szCs w:val="24"/>
        </w:rPr>
        <w:t xml:space="preserve">в)  </w:t>
      </w:r>
      <w:r w:rsidR="003E1E1A" w:rsidRPr="003E1E1A">
        <w:rPr>
          <w:rFonts w:ascii="Times New Roman" w:hAnsi="Times New Roman"/>
          <w:sz w:val="24"/>
          <w:szCs w:val="24"/>
        </w:rPr>
        <w:t>правовий звичай;</w:t>
      </w:r>
      <w:r w:rsidRPr="00767F45">
        <w:rPr>
          <w:rFonts w:ascii="Times New Roman" w:hAnsi="Times New Roman"/>
          <w:i/>
          <w:sz w:val="24"/>
          <w:szCs w:val="24"/>
        </w:rPr>
        <w:t xml:space="preserve"> </w:t>
      </w:r>
      <w:r w:rsidR="00D80977" w:rsidRPr="00767F45">
        <w:rPr>
          <w:rFonts w:ascii="Times New Roman" w:hAnsi="Times New Roman"/>
          <w:i/>
          <w:sz w:val="24"/>
          <w:szCs w:val="24"/>
        </w:rPr>
        <w:t xml:space="preserve">       </w:t>
      </w:r>
      <w:r w:rsidR="003E1E1A">
        <w:rPr>
          <w:rFonts w:ascii="Times New Roman" w:hAnsi="Times New Roman"/>
          <w:i/>
          <w:sz w:val="24"/>
          <w:szCs w:val="24"/>
        </w:rPr>
        <w:tab/>
      </w:r>
      <w:r w:rsidR="003E1E1A">
        <w:rPr>
          <w:rFonts w:ascii="Times New Roman" w:hAnsi="Times New Roman"/>
          <w:i/>
          <w:sz w:val="24"/>
          <w:szCs w:val="24"/>
        </w:rPr>
        <w:tab/>
      </w:r>
      <w:r w:rsidR="00AA6462">
        <w:rPr>
          <w:rFonts w:ascii="Times New Roman" w:hAnsi="Times New Roman"/>
          <w:i/>
          <w:sz w:val="24"/>
          <w:szCs w:val="24"/>
        </w:rPr>
        <w:tab/>
        <w:t xml:space="preserve">   </w:t>
      </w:r>
      <w:r w:rsidRPr="003E1E1A">
        <w:rPr>
          <w:rFonts w:ascii="Times New Roman" w:hAnsi="Times New Roman"/>
          <w:sz w:val="24"/>
          <w:szCs w:val="24"/>
        </w:rPr>
        <w:t>г)</w:t>
      </w:r>
      <w:r w:rsidRPr="00767F45">
        <w:rPr>
          <w:rFonts w:ascii="Times New Roman" w:hAnsi="Times New Roman"/>
          <w:i/>
          <w:sz w:val="24"/>
          <w:szCs w:val="24"/>
        </w:rPr>
        <w:t xml:space="preserve"> </w:t>
      </w:r>
      <w:r w:rsidR="003E1E1A">
        <w:rPr>
          <w:rFonts w:ascii="Times New Roman" w:hAnsi="Times New Roman"/>
          <w:sz w:val="24"/>
          <w:szCs w:val="24"/>
        </w:rPr>
        <w:t>правовий прецедент</w:t>
      </w:r>
      <w:r w:rsidRPr="00767F45">
        <w:rPr>
          <w:rFonts w:ascii="Times New Roman" w:hAnsi="Times New Roman"/>
          <w:i/>
          <w:sz w:val="24"/>
          <w:szCs w:val="24"/>
        </w:rPr>
        <w:t>.</w:t>
      </w:r>
    </w:p>
    <w:p w:rsidR="00903F65" w:rsidRPr="00903F65" w:rsidRDefault="000D058D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A01ED" w:rsidRPr="00767F45">
        <w:rPr>
          <w:rFonts w:ascii="Times New Roman" w:hAnsi="Times New Roman"/>
          <w:b/>
          <w:sz w:val="24"/>
          <w:szCs w:val="24"/>
        </w:rPr>
        <w:t xml:space="preserve">. </w:t>
      </w:r>
      <w:r w:rsidR="00903F65" w:rsidRPr="00903F65">
        <w:rPr>
          <w:rFonts w:ascii="Times New Roman" w:hAnsi="Times New Roman" w:cs="Times New Roman"/>
          <w:b/>
          <w:sz w:val="24"/>
          <w:szCs w:val="24"/>
        </w:rPr>
        <w:t>Визначте, який з наведених нормативно-правових актів має вищу юридичну силу в Україні:</w:t>
      </w:r>
    </w:p>
    <w:p w:rsidR="00903F65" w:rsidRDefault="00903F65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постанова Кабінету Міністрів України;</w:t>
      </w:r>
      <w:r>
        <w:rPr>
          <w:rFonts w:ascii="Times New Roman" w:hAnsi="Times New Roman" w:cs="Times New Roman"/>
          <w:sz w:val="24"/>
          <w:szCs w:val="24"/>
        </w:rPr>
        <w:tab/>
        <w:t>б) рішення  Верховного Суду;</w:t>
      </w:r>
    </w:p>
    <w:p w:rsidR="00AD5FFE" w:rsidRPr="004F3D9F" w:rsidRDefault="00903F65" w:rsidP="00903F6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Указ Президента України;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42B">
        <w:rPr>
          <w:rFonts w:ascii="Times New Roman" w:hAnsi="Times New Roman" w:cs="Times New Roman"/>
          <w:i/>
          <w:sz w:val="24"/>
          <w:szCs w:val="24"/>
        </w:rPr>
        <w:t>г) Закон України.</w:t>
      </w:r>
    </w:p>
    <w:p w:rsidR="00BB57D4" w:rsidRDefault="000D058D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2302C" w:rsidRPr="00D230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7D4" w:rsidRPr="00BB57D4">
        <w:rPr>
          <w:rFonts w:ascii="Times New Roman" w:hAnsi="Times New Roman" w:cs="Times New Roman"/>
          <w:b/>
          <w:sz w:val="24"/>
          <w:szCs w:val="24"/>
        </w:rPr>
        <w:t xml:space="preserve">Вставте пропущене слово. </w:t>
      </w:r>
    </w:p>
    <w:p w:rsidR="00D2302C" w:rsidRPr="004F3D9F" w:rsidRDefault="00D2302C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7D4">
        <w:rPr>
          <w:rFonts w:ascii="Times New Roman" w:hAnsi="Times New Roman" w:cs="Times New Roman"/>
          <w:sz w:val="24"/>
          <w:szCs w:val="24"/>
        </w:rPr>
        <w:t xml:space="preserve">Юридичні факти за вольовою ознакою поділяються на події та _______ </w:t>
      </w:r>
      <w:r w:rsidRPr="004F3D9F">
        <w:rPr>
          <w:rFonts w:ascii="Times New Roman" w:hAnsi="Times New Roman" w:cs="Times New Roman"/>
          <w:b/>
          <w:sz w:val="24"/>
          <w:szCs w:val="24"/>
        </w:rPr>
        <w:t>(дії).</w:t>
      </w:r>
    </w:p>
    <w:p w:rsidR="00BB57D4" w:rsidRDefault="000D058D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73FD2" w:rsidRPr="00073F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7D4" w:rsidRPr="00BB57D4">
        <w:rPr>
          <w:rFonts w:ascii="Times New Roman" w:hAnsi="Times New Roman" w:cs="Times New Roman"/>
          <w:b/>
          <w:sz w:val="24"/>
          <w:szCs w:val="24"/>
        </w:rPr>
        <w:t>Вставте пропущене слово</w:t>
      </w:r>
      <w:r w:rsidR="00BB57D4">
        <w:rPr>
          <w:rFonts w:ascii="Times New Roman" w:hAnsi="Times New Roman" w:cs="Times New Roman"/>
          <w:b/>
          <w:sz w:val="24"/>
          <w:szCs w:val="24"/>
        </w:rPr>
        <w:t xml:space="preserve"> (слова)</w:t>
      </w:r>
      <w:r w:rsidR="00BB57D4" w:rsidRPr="00BB57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73FD2" w:rsidRPr="004F3D9F" w:rsidRDefault="00073FD2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7D4">
        <w:rPr>
          <w:rFonts w:ascii="Times New Roman" w:hAnsi="Times New Roman" w:cs="Times New Roman"/>
          <w:sz w:val="24"/>
          <w:szCs w:val="24"/>
        </w:rPr>
        <w:t xml:space="preserve">Вік, з якого можливе притягнення до адміністративної відповідальності ______ </w:t>
      </w:r>
      <w:r w:rsidRPr="004F3D9F">
        <w:rPr>
          <w:rFonts w:ascii="Times New Roman" w:hAnsi="Times New Roman" w:cs="Times New Roman"/>
          <w:b/>
          <w:sz w:val="24"/>
          <w:szCs w:val="24"/>
        </w:rPr>
        <w:t>(16 років).</w:t>
      </w:r>
    </w:p>
    <w:p w:rsidR="00E434B1" w:rsidRPr="00E434B1" w:rsidRDefault="000D058D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434B1" w:rsidRPr="00E434B1">
        <w:rPr>
          <w:rFonts w:ascii="Times New Roman" w:hAnsi="Times New Roman" w:cs="Times New Roman"/>
          <w:b/>
          <w:sz w:val="24"/>
          <w:szCs w:val="24"/>
        </w:rPr>
        <w:t>. Визначте, який із видів відповідальності НЕ є юридичним:</w:t>
      </w:r>
    </w:p>
    <w:p w:rsidR="00E434B1" w:rsidRDefault="004F3D9F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434B1">
        <w:rPr>
          <w:rFonts w:ascii="Times New Roman" w:hAnsi="Times New Roman" w:cs="Times New Roman"/>
          <w:sz w:val="24"/>
          <w:szCs w:val="24"/>
        </w:rPr>
        <w:t xml:space="preserve">) адміністративна;                   </w:t>
      </w:r>
      <w:r w:rsidR="001B4723">
        <w:rPr>
          <w:rFonts w:ascii="Times New Roman" w:hAnsi="Times New Roman" w:cs="Times New Roman"/>
          <w:sz w:val="24"/>
          <w:szCs w:val="24"/>
        </w:rPr>
        <w:tab/>
      </w:r>
      <w:r w:rsidR="001B4723">
        <w:rPr>
          <w:rFonts w:ascii="Times New Roman" w:hAnsi="Times New Roman" w:cs="Times New Roman"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>б) дисциплінарна.</w:t>
      </w:r>
    </w:p>
    <w:p w:rsidR="00E434B1" w:rsidRDefault="004F3D9F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B4723">
        <w:rPr>
          <w:rFonts w:ascii="Times New Roman" w:hAnsi="Times New Roman" w:cs="Times New Roman"/>
          <w:sz w:val="24"/>
          <w:szCs w:val="24"/>
        </w:rPr>
        <w:t>) кримінальна</w:t>
      </w:r>
      <w:r w:rsidR="00E434B1">
        <w:rPr>
          <w:rFonts w:ascii="Times New Roman" w:hAnsi="Times New Roman" w:cs="Times New Roman"/>
          <w:sz w:val="24"/>
          <w:szCs w:val="24"/>
        </w:rPr>
        <w:t>;</w:t>
      </w:r>
      <w:r w:rsidR="00E434B1">
        <w:rPr>
          <w:rFonts w:ascii="Times New Roman" w:hAnsi="Times New Roman" w:cs="Times New Roman"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="00E434B1" w:rsidRPr="00E434B1">
        <w:rPr>
          <w:rFonts w:ascii="Times New Roman" w:hAnsi="Times New Roman" w:cs="Times New Roman"/>
          <w:i/>
          <w:sz w:val="24"/>
          <w:szCs w:val="24"/>
        </w:rPr>
        <w:t>) моральна.</w:t>
      </w:r>
      <w:r w:rsidR="00E434B1" w:rsidRPr="00E434B1">
        <w:rPr>
          <w:rFonts w:ascii="Times New Roman" w:hAnsi="Times New Roman" w:cs="Times New Roman"/>
          <w:i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ab/>
      </w:r>
      <w:r w:rsidR="00E434B1">
        <w:rPr>
          <w:rFonts w:ascii="Times New Roman" w:hAnsi="Times New Roman" w:cs="Times New Roman"/>
          <w:sz w:val="24"/>
          <w:szCs w:val="24"/>
        </w:rPr>
        <w:tab/>
      </w:r>
    </w:p>
    <w:p w:rsidR="00071FB4" w:rsidRPr="00071FB4" w:rsidRDefault="00071FB4" w:rsidP="00071F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Реальні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соціальні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блага, з приводу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яких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виникають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змінюються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чи</w:t>
      </w:r>
      <w:proofErr w:type="spellEnd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71FB4">
        <w:rPr>
          <w:rFonts w:ascii="Times New Roman" w:hAnsi="Times New Roman" w:cs="Times New Roman"/>
          <w:b/>
          <w:sz w:val="24"/>
          <w:szCs w:val="24"/>
          <w:lang w:val="ru-RU"/>
        </w:rPr>
        <w:t>припиняються</w:t>
      </w:r>
      <w:proofErr w:type="spellEnd"/>
    </w:p>
    <w:p w:rsidR="00071FB4" w:rsidRPr="00071FB4" w:rsidRDefault="007F6B43" w:rsidP="00071F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071FB4">
        <w:rPr>
          <w:rFonts w:ascii="Times New Roman" w:hAnsi="Times New Roman" w:cs="Times New Roman"/>
          <w:b/>
          <w:sz w:val="24"/>
          <w:szCs w:val="24"/>
          <w:lang w:val="ru-RU"/>
        </w:rPr>
        <w:t>равовідносини</w:t>
      </w:r>
      <w:proofErr w:type="spellEnd"/>
      <w:r w:rsidR="0007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 w:rsidR="00071FB4" w:rsidRPr="00071FB4">
        <w:rPr>
          <w:rFonts w:ascii="Times New Roman" w:hAnsi="Times New Roman" w:cs="Times New Roman"/>
          <w:b/>
          <w:sz w:val="24"/>
          <w:szCs w:val="24"/>
          <w:lang w:val="ru-RU"/>
        </w:rPr>
        <w:t>це</w:t>
      </w:r>
      <w:proofErr w:type="spellEnd"/>
      <w:r w:rsidR="00071FB4" w:rsidRPr="00071FB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71FB4" w:rsidRPr="00071FB4" w:rsidRDefault="004F3D9F" w:rsidP="00071FB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суб’єкти</w:t>
      </w:r>
      <w:proofErr w:type="spellEnd"/>
      <w:r w:rsidR="0007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FB4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71F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1FB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1FB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б</w:t>
      </w:r>
      <w:r w:rsidR="00071FB4" w:rsidRPr="00071F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proofErr w:type="spellStart"/>
      <w:r w:rsidR="00071FB4" w:rsidRPr="00071FB4">
        <w:rPr>
          <w:rFonts w:ascii="Times New Roman" w:hAnsi="Times New Roman" w:cs="Times New Roman"/>
          <w:i/>
          <w:sz w:val="24"/>
          <w:szCs w:val="24"/>
          <w:lang w:val="ru-RU"/>
        </w:rPr>
        <w:t>об’єкти</w:t>
      </w:r>
      <w:proofErr w:type="spellEnd"/>
      <w:r w:rsidR="00071FB4" w:rsidRPr="00071FB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071FB4" w:rsidRPr="00071FB4">
        <w:rPr>
          <w:rFonts w:ascii="Times New Roman" w:hAnsi="Times New Roman" w:cs="Times New Roman"/>
          <w:i/>
          <w:sz w:val="24"/>
          <w:szCs w:val="24"/>
          <w:lang w:val="ru-RU"/>
        </w:rPr>
        <w:t>правовідносин</w:t>
      </w:r>
      <w:proofErr w:type="spellEnd"/>
      <w:r w:rsidR="00071FB4" w:rsidRPr="00071FB4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</w:p>
    <w:p w:rsidR="00AD5FFE" w:rsidRPr="00071FB4" w:rsidRDefault="004F3D9F" w:rsidP="00071FB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юридичний</w:t>
      </w:r>
      <w:proofErr w:type="spellEnd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змі</w:t>
      </w:r>
      <w:proofErr w:type="gram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proofErr w:type="gramEnd"/>
      <w:r w:rsidR="0007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FB4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</w:t>
      </w:r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фактичний</w:t>
      </w:r>
      <w:proofErr w:type="spellEnd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FB4" w:rsidRPr="00071FB4"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="0007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FB4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="00071F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4EF9" w:rsidRDefault="007E4EF9" w:rsidP="00D8097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F2FA3" w:rsidRDefault="008F2FA3" w:rsidP="00D8097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авдання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E25F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балів). Розкрийте зміст</w:t>
      </w:r>
      <w:r w:rsidR="007242C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понять:</w:t>
      </w:r>
    </w:p>
    <w:p w:rsidR="006C7DFE" w:rsidRPr="000009F3" w:rsidRDefault="00C36147" w:rsidP="00000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47">
        <w:rPr>
          <w:rFonts w:ascii="Times New Roman" w:eastAsia="Times New Roman" w:hAnsi="Times New Roman"/>
          <w:sz w:val="24"/>
          <w:szCs w:val="24"/>
          <w:lang w:eastAsia="ru-RU"/>
        </w:rPr>
        <w:t>«право»,</w:t>
      </w:r>
      <w:r w:rsidR="005A73D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«держава»,</w:t>
      </w:r>
      <w:r w:rsidRPr="00C361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73D2">
        <w:rPr>
          <w:rFonts w:ascii="Times New Roman" w:eastAsia="Times New Roman" w:hAnsi="Times New Roman"/>
          <w:sz w:val="24"/>
          <w:szCs w:val="24"/>
          <w:lang w:eastAsia="ru-RU"/>
        </w:rPr>
        <w:t xml:space="preserve">«диспозиція», </w:t>
      </w:r>
      <w:r w:rsidR="000827B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0827BF">
        <w:rPr>
          <w:rFonts w:ascii="Times New Roman" w:eastAsia="Times New Roman" w:hAnsi="Times New Roman"/>
          <w:sz w:val="24"/>
          <w:szCs w:val="24"/>
          <w:lang w:eastAsia="ru-RU"/>
        </w:rPr>
        <w:t>деліктоздатність</w:t>
      </w:r>
      <w:proofErr w:type="spellEnd"/>
      <w:r w:rsidR="000827BF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5A73D2">
        <w:rPr>
          <w:rFonts w:ascii="Times New Roman" w:eastAsia="Times New Roman" w:hAnsi="Times New Roman"/>
          <w:sz w:val="24"/>
          <w:szCs w:val="24"/>
          <w:lang w:eastAsia="ru-RU"/>
        </w:rPr>
        <w:t xml:space="preserve">«юридична відповідальність», </w:t>
      </w:r>
    </w:p>
    <w:p w:rsidR="00C36147" w:rsidRDefault="000827BF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 система загальнообов’язкових, формально визначених, загальних правил поведінки, що встановлюються, гарантуються і охороняються державою та регулюють суспільні відносини між людьми.</w:t>
      </w:r>
    </w:p>
    <w:p w:rsidR="003B0B84" w:rsidRDefault="003B0B84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Держава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універсальна політична форма організації суспільства, яка забезпечує захист і узгодження індивідуальних, групових та загальносуспільних інтересів за допомогою права на певній території.</w:t>
      </w:r>
    </w:p>
    <w:p w:rsidR="00320A60" w:rsidRDefault="00320A60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Диспозиція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 частина норми права, у якій зазначаються права або обов’язки суб’єктів. Це центральна частина правової норми, яка вказує (описує) дозволену (можливу), обов’язкову (необхідну) або заборонену (неприпустиму) поведінку суб’єкта.</w:t>
      </w:r>
    </w:p>
    <w:p w:rsidR="007F3451" w:rsidRDefault="007F3451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3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Деліктоздатність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це здатність нести юридичну відповідальність за вчинені правопорушення.</w:t>
      </w:r>
    </w:p>
    <w:p w:rsidR="007D4166" w:rsidRDefault="007D4166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 відповідальність – передбачена нормами права міра державного примусу, що її застосовують до особи, яка вчинила правопорушення.</w:t>
      </w:r>
    </w:p>
    <w:p w:rsidR="007D4166" w:rsidRDefault="007D4166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EF9" w:rsidRDefault="00AF508C" w:rsidP="00D8097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72F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="000E402F" w:rsidRPr="00CF372F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="005F02BD" w:rsidRPr="00CF372F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7E4EF9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CF372F">
        <w:rPr>
          <w:rFonts w:ascii="Times New Roman" w:hAnsi="Times New Roman" w:cs="Times New Roman"/>
          <w:b/>
          <w:sz w:val="24"/>
          <w:szCs w:val="24"/>
          <w:u w:val="single"/>
        </w:rPr>
        <w:t>балів)</w:t>
      </w:r>
      <w:r w:rsidR="000E402F" w:rsidRPr="00CF372F">
        <w:rPr>
          <w:rFonts w:ascii="Times New Roman" w:hAnsi="Times New Roman" w:cs="Times New Roman"/>
          <w:b/>
          <w:sz w:val="24"/>
          <w:szCs w:val="24"/>
          <w:u w:val="single"/>
        </w:rPr>
        <w:t>. 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>Порівняйте поняття «президентська республіка»</w:t>
      </w:r>
      <w:r w:rsidR="00CF3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 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>«парламентська республі</w:t>
      </w:r>
      <w:r w:rsidR="00151F6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ка», визначивши в них 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відмінне.</w:t>
      </w:r>
    </w:p>
    <w:p w:rsidR="007E4EF9" w:rsidRDefault="007E4EF9" w:rsidP="00D8097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E4EF9" w:rsidTr="007E4EF9">
        <w:tc>
          <w:tcPr>
            <w:tcW w:w="4927" w:type="dxa"/>
          </w:tcPr>
          <w:p w:rsidR="007E4EF9" w:rsidRPr="002A7D44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D44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Президентська</w:t>
            </w:r>
            <w:proofErr w:type="spellEnd"/>
          </w:p>
        </w:tc>
        <w:tc>
          <w:tcPr>
            <w:tcW w:w="4928" w:type="dxa"/>
          </w:tcPr>
          <w:p w:rsidR="007E4EF9" w:rsidRPr="002A7D44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D44">
              <w:rPr>
                <w:rFonts w:ascii="Times New Roman" w:hAnsi="Times New Roman" w:cs="Times New Roman"/>
                <w:b/>
                <w:sz w:val="24"/>
                <w:szCs w:val="24"/>
              </w:rPr>
              <w:t>Парламентська</w:t>
            </w:r>
            <w:proofErr w:type="spellEnd"/>
          </w:p>
        </w:tc>
      </w:tr>
      <w:tr w:rsidR="007E4EF9" w:rsidTr="007E4EF9">
        <w:tc>
          <w:tcPr>
            <w:tcW w:w="4927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обирається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всенародно</w:t>
            </w:r>
          </w:p>
        </w:tc>
        <w:tc>
          <w:tcPr>
            <w:tcW w:w="4928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обирається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парламентом</w:t>
            </w:r>
          </w:p>
        </w:tc>
      </w:tr>
      <w:tr w:rsidR="007E4EF9" w:rsidTr="007E4EF9">
        <w:tc>
          <w:tcPr>
            <w:tcW w:w="4927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є головою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гілки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</w:p>
        </w:tc>
        <w:tc>
          <w:tcPr>
            <w:tcW w:w="4928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Уряд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очолює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прем'єр-міністр</w:t>
            </w:r>
            <w:proofErr w:type="spellEnd"/>
          </w:p>
        </w:tc>
      </w:tr>
      <w:tr w:rsidR="007E4EF9" w:rsidTr="007E4EF9">
        <w:tc>
          <w:tcPr>
            <w:tcW w:w="4927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Уряд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призначається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</w:t>
            </w:r>
          </w:p>
        </w:tc>
        <w:tc>
          <w:tcPr>
            <w:tcW w:w="4928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Уряд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призначається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парламентом</w:t>
            </w:r>
          </w:p>
        </w:tc>
      </w:tr>
      <w:tr w:rsidR="007E4EF9" w:rsidTr="007E4EF9">
        <w:tc>
          <w:tcPr>
            <w:tcW w:w="4927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Уряд (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міністри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звільнені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</w:t>
            </w:r>
          </w:p>
        </w:tc>
        <w:tc>
          <w:tcPr>
            <w:tcW w:w="4928" w:type="dxa"/>
          </w:tcPr>
          <w:p w:rsidR="007E4EF9" w:rsidRP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Уряд </w:t>
            </w:r>
            <w:proofErr w:type="spellStart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>підзвітний</w:t>
            </w:r>
            <w:proofErr w:type="spellEnd"/>
            <w:r w:rsidRPr="007E4EF9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парламенту</w:t>
            </w:r>
          </w:p>
        </w:tc>
      </w:tr>
      <w:tr w:rsidR="007E4EF9" w:rsidTr="007E4EF9">
        <w:tc>
          <w:tcPr>
            <w:tcW w:w="4927" w:type="dxa"/>
          </w:tcPr>
          <w:p w:rsid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7E4EF9" w:rsidRDefault="007E4EF9" w:rsidP="00D809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E4EF9" w:rsidRDefault="007E4EF9" w:rsidP="00D8097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2D13" w:rsidRPr="007D6F77" w:rsidRDefault="00A92D13" w:rsidP="00A92D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</w:rPr>
        <w:t>балів). Установіть відповідність у таблиці «Види та характеристика соціальних норм</w:t>
      </w:r>
      <w:r w:rsidRPr="007D6F77">
        <w:rPr>
          <w:rFonts w:ascii="Times New Roman" w:hAnsi="Times New Roman" w:cs="Times New Roman"/>
          <w:b/>
          <w:sz w:val="24"/>
          <w:szCs w:val="24"/>
          <w:u w:val="single"/>
        </w:rPr>
        <w:t>».  Сформулюйте та наведіть приклад однієї з соціальних норм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92D13" w:rsidRPr="003D31CA" w:rsidRDefault="00A92D13" w:rsidP="00A92D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405"/>
        <w:gridCol w:w="7342"/>
      </w:tblGrid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</w:t>
            </w:r>
          </w:p>
          <w:p w:rsidR="00A92D13" w:rsidRPr="003D31CA" w:rsidRDefault="00A92D13" w:rsidP="00357C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A92D13" w:rsidRPr="003D31CA" w:rsidRDefault="00A92D13" w:rsidP="00357C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соціальних норм</w:t>
            </w:r>
          </w:p>
        </w:tc>
      </w:tr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права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Правила поведінки, що встановлюються політичними партіями, громадськими організаціями та іншими об’єднаннями людей.</w:t>
            </w:r>
          </w:p>
        </w:tc>
      </w:tr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моралі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Норми, що встановлені державою і забезпечені її примусовою силою; регулюють найважливіші аспекти суспільних відносин.</w:t>
            </w:r>
          </w:p>
        </w:tc>
      </w:tr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норми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Існують у свідомості людей і виступають критеріями у ставленні людей одне до одного і до суспільства.</w:t>
            </w:r>
          </w:p>
        </w:tc>
      </w:tr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норми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Склались історично і закріпились у суспільній практиці в результаті багаторазового використання, передаються від покоління до покоління.</w:t>
            </w:r>
          </w:p>
        </w:tc>
      </w:tr>
      <w:tr w:rsidR="00A92D13" w:rsidRPr="003D31CA" w:rsidTr="00357C02">
        <w:tc>
          <w:tcPr>
            <w:tcW w:w="2405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Звичаї, традиції</w:t>
            </w:r>
          </w:p>
        </w:tc>
        <w:tc>
          <w:tcPr>
            <w:tcW w:w="7342" w:type="dxa"/>
          </w:tcPr>
          <w:p w:rsidR="00A92D13" w:rsidRPr="003D31CA" w:rsidRDefault="00A92D13" w:rsidP="00357C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Регулюють поведінку і специфічні культові дії, які засновані на вірі в існування Бога (богів).</w:t>
            </w:r>
          </w:p>
        </w:tc>
      </w:tr>
    </w:tbl>
    <w:p w:rsidR="00EB0AA8" w:rsidRPr="00A92D13" w:rsidRDefault="00A92D13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D13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Б</w:t>
      </w:r>
    </w:p>
    <w:p w:rsidR="00A92D13" w:rsidRPr="00A92D13" w:rsidRDefault="00A92D13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D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A92D13" w:rsidRPr="00A92D13" w:rsidRDefault="00A92D13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D13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A92D13" w:rsidRDefault="00A92D13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D1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A92D13" w:rsidRPr="00A92D13" w:rsidRDefault="00A92D13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Г</w:t>
      </w:r>
    </w:p>
    <w:p w:rsidR="00702E5E" w:rsidRDefault="00702E5E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D13" w:rsidRPr="00CB44F1" w:rsidRDefault="00A92D13" w:rsidP="00A92D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Завдання </w:t>
      </w: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 (10 балів)</w:t>
      </w: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. Юри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дична ситуація. </w:t>
      </w:r>
    </w:p>
    <w:p w:rsidR="0066645A" w:rsidRPr="0066645A" w:rsidRDefault="0066645A" w:rsidP="00502A9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Під час перерви учні 10 класу вийшли на шкільне 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подвір’я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і почали грати в сніжки. Один із учнів, вирішивши продемонструвати 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вою силу, почав кидати сніжки на дах школи. Одна зі сніжок потрапила у вікно, в резу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льтаті чого розбилося скло.</w:t>
      </w:r>
    </w:p>
    <w:p w:rsidR="00502A94" w:rsidRDefault="00663BF3" w:rsidP="00502A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 можна вважати це правопорушенням. Доведіть.</w:t>
      </w:r>
    </w:p>
    <w:p w:rsidR="000D058D" w:rsidRPr="00EF1B74" w:rsidRDefault="00EF1B74" w:rsidP="00502A9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02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Об’єкт</w:t>
      </w:r>
      <w:r w:rsidR="0050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D058D" w:rsidRPr="00EF1B74">
        <w:rPr>
          <w:rFonts w:ascii="Times New Roman" w:hAnsi="Times New Roman" w:cs="Times New Roman"/>
          <w:sz w:val="24"/>
          <w:szCs w:val="24"/>
        </w:rPr>
        <w:t>успільні відносини щодо права власності на шкільне майно (вікно).</w:t>
      </w:r>
    </w:p>
    <w:p w:rsidR="000D058D" w:rsidRPr="00EF1B74" w:rsidRDefault="00EF1B74" w:rsidP="00502A9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02A94">
        <w:rPr>
          <w:rFonts w:ascii="Times New Roman" w:hAnsi="Times New Roman" w:cs="Times New Roman"/>
          <w:b/>
          <w:sz w:val="24"/>
          <w:szCs w:val="24"/>
        </w:rPr>
        <w:t>Об’єктивна</w:t>
      </w:r>
      <w:r w:rsidR="000D058D" w:rsidRPr="00502A94">
        <w:rPr>
          <w:rFonts w:ascii="Times New Roman" w:hAnsi="Times New Roman" w:cs="Times New Roman"/>
          <w:b/>
          <w:sz w:val="24"/>
          <w:szCs w:val="24"/>
        </w:rPr>
        <w:t xml:space="preserve"> сторона</w:t>
      </w:r>
      <w:r w:rsidR="00502A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D058D" w:rsidRPr="00EF1B74">
        <w:rPr>
          <w:rFonts w:ascii="Times New Roman" w:hAnsi="Times New Roman" w:cs="Times New Roman"/>
          <w:sz w:val="24"/>
          <w:szCs w:val="24"/>
        </w:rPr>
        <w:t>ія (кидання сніжки, яка розбила скло) та суспільно шкідливий наслідок (пошкодження майна).</w:t>
      </w:r>
    </w:p>
    <w:p w:rsidR="000D058D" w:rsidRPr="00EF1B74" w:rsidRDefault="00EF1B74" w:rsidP="00502A9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02A94">
        <w:rPr>
          <w:rFonts w:ascii="Times New Roman" w:hAnsi="Times New Roman" w:cs="Times New Roman"/>
          <w:b/>
          <w:sz w:val="24"/>
          <w:szCs w:val="24"/>
        </w:rPr>
        <w:t>Суб’єкт</w:t>
      </w:r>
      <w:r w:rsidR="00502A94">
        <w:rPr>
          <w:rFonts w:ascii="Times New Roman" w:hAnsi="Times New Roman" w:cs="Times New Roman"/>
          <w:sz w:val="24"/>
          <w:szCs w:val="24"/>
        </w:rPr>
        <w:t xml:space="preserve">: </w:t>
      </w:r>
      <w:r w:rsidR="000D058D" w:rsidRPr="00EF1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D058D" w:rsidRPr="00EF1B74">
        <w:rPr>
          <w:rFonts w:ascii="Times New Roman" w:hAnsi="Times New Roman" w:cs="Times New Roman"/>
          <w:sz w:val="24"/>
          <w:szCs w:val="24"/>
        </w:rPr>
        <w:t>чень 10 класу. Згідно з чинним законодавством України, особа, як правило, досягає віку притягнення до адміністративної відповідальності (з 16 років) та повної цивільної дієздатності (з 18 років, або з 16 у разі працевлаштування/шлюбу), але часткову цивільну дієздатність має з 14 років.</w:t>
      </w:r>
    </w:p>
    <w:p w:rsidR="000D058D" w:rsidRDefault="00EF1B74" w:rsidP="00502A9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A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Суб’єктивна</w:t>
      </w:r>
      <w:proofErr w:type="spellEnd"/>
      <w:r w:rsidR="000A248E" w:rsidRPr="00502A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сторона</w:t>
      </w:r>
      <w:r w:rsidR="00502A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A248E" w:rsidRPr="00EF1B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02A94">
        <w:rPr>
          <w:rFonts w:ascii="Times New Roman" w:hAnsi="Times New Roman" w:cs="Times New Roman"/>
          <w:sz w:val="24"/>
          <w:szCs w:val="24"/>
        </w:rPr>
        <w:t>в</w:t>
      </w:r>
      <w:r w:rsidR="000A248E" w:rsidRPr="00EF1B74">
        <w:rPr>
          <w:rFonts w:ascii="Times New Roman" w:hAnsi="Times New Roman" w:cs="Times New Roman"/>
          <w:sz w:val="24"/>
          <w:szCs w:val="24"/>
        </w:rPr>
        <w:t xml:space="preserve">ина у формі необережності (не передбачав, але </w:t>
      </w:r>
      <w:proofErr w:type="gramStart"/>
      <w:r w:rsidR="000A248E" w:rsidRPr="00EF1B74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="000A248E" w:rsidRPr="00EF1B74">
        <w:rPr>
          <w:rFonts w:ascii="Times New Roman" w:hAnsi="Times New Roman" w:cs="Times New Roman"/>
          <w:sz w:val="24"/>
          <w:szCs w:val="24"/>
        </w:rPr>
        <w:t xml:space="preserve"> був і міг передбачити наслідки) або непрямого умислу (усвідомлював можливість пошкодження, але легковажно розраховував на його запобігання).</w:t>
      </w:r>
    </w:p>
    <w:p w:rsidR="00EF1B74" w:rsidRPr="00313225" w:rsidRDefault="00313225" w:rsidP="00502A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25">
        <w:rPr>
          <w:rFonts w:ascii="Times New Roman" w:hAnsi="Times New Roman" w:cs="Times New Roman"/>
          <w:b/>
          <w:sz w:val="24"/>
          <w:szCs w:val="24"/>
          <w:u w:val="single"/>
        </w:rPr>
        <w:t>Висновки</w:t>
      </w:r>
      <w:r w:rsidR="00EF1B74" w:rsidRPr="003132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F1B74" w:rsidRPr="0031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осягання на право власності школи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1B74" w:rsidRPr="003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аявність про</w:t>
      </w:r>
      <w:r w:rsidR="00EF1B74" w:rsidRPr="003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типравної дії та майнової шкоди;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>уб'єкт, який може нести цивільну та, ймовірно, а</w:t>
      </w:r>
      <w:r w:rsidR="00EF1B74" w:rsidRPr="003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дміністративну відповідальність;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аявність вини, яка є обов'язковою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умовою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притягнення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юридичної </w:t>
      </w:r>
      <w:r w:rsidR="00EF1B74" w:rsidRPr="00EF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r w:rsidR="00FD6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D18" w:rsidRDefault="00B50D18" w:rsidP="00EF1B7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C34" w:rsidRPr="006A10C0" w:rsidRDefault="004C7C34" w:rsidP="004C7C34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1602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(7 балів).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 нижченаведених ситуаціях визначте, які правопорушення</w:t>
      </w:r>
      <w:r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є злочинами, а які – проступками.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Віктор Іванович, керуючи автомобілем, порушив правила дорожнього руху. </w:t>
      </w:r>
      <w:r w:rsidR="0041780A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(проступок)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без поважної причини не прийшов на роботу</w:t>
      </w:r>
      <w:r w:rsidR="0041780A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(проступок)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Валерій у нетверезому стані тероризував сусідів, побив пенсіонера Дмитра Михайловича, погрожував усім розправою</w:t>
      </w:r>
      <w:r w:rsidR="0041780A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(злочин).</w:t>
      </w:r>
    </w:p>
    <w:p w:rsidR="0041780A" w:rsidRPr="004C7C34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 проїхав у тролейбусі, не сплативши за проїзд.(</w:t>
      </w:r>
      <w:r w:rsidR="0041780A" w:rsidRPr="004C7C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проступок)</w:t>
      </w:r>
    </w:p>
    <w:p w:rsidR="00813862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813862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 з Іваном вкрали телефон</w:t>
      </w:r>
      <w:r w:rsidR="00813862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(злочин)</w:t>
      </w:r>
    </w:p>
    <w:p w:rsidR="00813862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813862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перейшла вулицю на червоне світло світлофора. </w:t>
      </w:r>
      <w:r w:rsidR="00813862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(проступок)</w:t>
      </w:r>
    </w:p>
    <w:p w:rsidR="00684E6C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Є) </w:t>
      </w:r>
      <w:r w:rsidR="00684E6C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ательє не пошили Наталії весільну сукню до дня урочистого укладання шлюбу.</w:t>
      </w:r>
      <w:r w:rsid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E6C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4E6C" w:rsidRPr="0068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проступок)</w:t>
      </w:r>
    </w:p>
    <w:p w:rsidR="005424D3" w:rsidRDefault="005424D3" w:rsidP="00B523CB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C7C34" w:rsidRPr="00CB44F1" w:rsidRDefault="004C7C34" w:rsidP="004C7C34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Pr="001602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P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(6 балів). Проаналізуйте наведену ситуацію, визначивши елементи правовідносин.</w:t>
      </w:r>
    </w:p>
    <w:p w:rsidR="005424D3" w:rsidRDefault="005424D3" w:rsidP="002360E6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коледжу Ірина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років) влаштувалася на 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літній період офіціанткою у </w:t>
      </w:r>
      <w:proofErr w:type="spellStart"/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церію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Мацурі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(ФОП Петренко) на 4-годинний робочий день. З нею було укладено письмовий трудовий до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говір. Через місяць власник </w:t>
      </w:r>
      <w:proofErr w:type="spellStart"/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піцерії</w:t>
      </w:r>
      <w:proofErr w:type="spellEnd"/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Григоренко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оголосив 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Ірині 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догану за те, що вона без попередження пішла з роботи на 30 хвилин раніше, порушивши Правила внутрішнього трудового розпорядку.</w:t>
      </w:r>
    </w:p>
    <w:p w:rsidR="00DF6170" w:rsidRDefault="00DF6170" w:rsidP="002360E6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r w:rsidR="00A6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 (17 років), працівник; ФОП Григоренко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піцерія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роботодавець.</w:t>
      </w:r>
    </w:p>
    <w:p w:rsidR="00DF6170" w:rsidRDefault="00DF6170" w:rsidP="002360E6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 – праця (трудова діяльність) Ірини.</w:t>
      </w:r>
    </w:p>
    <w:p w:rsidR="00503E85" w:rsidRDefault="00DF6170" w:rsidP="002360E6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Зміст – </w:t>
      </w:r>
      <w:r w:rsidR="00A67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суб’єктивні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r w:rsidR="00A6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сторін, встановлені трудо</w:t>
      </w:r>
      <w:r w:rsidR="00A43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 договором та законодавством (права та обов’язки Ірини, права та обов’язки ФОП Григоренко).</w:t>
      </w: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974" w:rsidRPr="00503E85" w:rsidRDefault="006957EE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5F671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</w:t>
      </w:r>
      <w:r w:rsidR="00A43E4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4C7C34">
        <w:rPr>
          <w:rFonts w:ascii="Times New Roman" w:hAnsi="Times New Roman" w:cs="Times New Roman"/>
          <w:b/>
          <w:iCs/>
          <w:color w:val="000000"/>
          <w:sz w:val="24"/>
          <w:szCs w:val="24"/>
        </w:rPr>
        <w:t>55.</w:t>
      </w:r>
    </w:p>
    <w:sectPr w:rsidR="00493974" w:rsidRPr="00503E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504F"/>
    <w:multiLevelType w:val="multilevel"/>
    <w:tmpl w:val="4F50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35"/>
    <w:rsid w:val="000009F3"/>
    <w:rsid w:val="0001478D"/>
    <w:rsid w:val="00052AA4"/>
    <w:rsid w:val="00065B8F"/>
    <w:rsid w:val="00071FB4"/>
    <w:rsid w:val="00073FD2"/>
    <w:rsid w:val="000770D1"/>
    <w:rsid w:val="000827BF"/>
    <w:rsid w:val="0008766A"/>
    <w:rsid w:val="00087CE4"/>
    <w:rsid w:val="000A063A"/>
    <w:rsid w:val="000A217D"/>
    <w:rsid w:val="000A248E"/>
    <w:rsid w:val="000A51F4"/>
    <w:rsid w:val="000B30C1"/>
    <w:rsid w:val="000C2569"/>
    <w:rsid w:val="000C5D03"/>
    <w:rsid w:val="000D058D"/>
    <w:rsid w:val="000E402F"/>
    <w:rsid w:val="000F42D3"/>
    <w:rsid w:val="000F7A28"/>
    <w:rsid w:val="001357F7"/>
    <w:rsid w:val="001367FC"/>
    <w:rsid w:val="001402AF"/>
    <w:rsid w:val="00151F66"/>
    <w:rsid w:val="00155672"/>
    <w:rsid w:val="0015758D"/>
    <w:rsid w:val="00173CFB"/>
    <w:rsid w:val="001772A9"/>
    <w:rsid w:val="00182BCB"/>
    <w:rsid w:val="001831AD"/>
    <w:rsid w:val="00184486"/>
    <w:rsid w:val="001B4723"/>
    <w:rsid w:val="001C217F"/>
    <w:rsid w:val="001C3B1C"/>
    <w:rsid w:val="00204F0E"/>
    <w:rsid w:val="00213740"/>
    <w:rsid w:val="002360E6"/>
    <w:rsid w:val="00242255"/>
    <w:rsid w:val="00246AD7"/>
    <w:rsid w:val="00276DC5"/>
    <w:rsid w:val="00283A86"/>
    <w:rsid w:val="00287384"/>
    <w:rsid w:val="00297216"/>
    <w:rsid w:val="002A2F6C"/>
    <w:rsid w:val="002A3F1A"/>
    <w:rsid w:val="002A7D44"/>
    <w:rsid w:val="002B4849"/>
    <w:rsid w:val="002C23FD"/>
    <w:rsid w:val="002F32F8"/>
    <w:rsid w:val="002F61D1"/>
    <w:rsid w:val="00304446"/>
    <w:rsid w:val="00311D2C"/>
    <w:rsid w:val="00313225"/>
    <w:rsid w:val="00320A60"/>
    <w:rsid w:val="00364B47"/>
    <w:rsid w:val="00376A9A"/>
    <w:rsid w:val="00381A78"/>
    <w:rsid w:val="00382FC9"/>
    <w:rsid w:val="0038491A"/>
    <w:rsid w:val="003878A4"/>
    <w:rsid w:val="003A4CBC"/>
    <w:rsid w:val="003B0B84"/>
    <w:rsid w:val="003B0BC8"/>
    <w:rsid w:val="003B44EF"/>
    <w:rsid w:val="003B7997"/>
    <w:rsid w:val="003C0BFD"/>
    <w:rsid w:val="003D31CA"/>
    <w:rsid w:val="003E1E1A"/>
    <w:rsid w:val="003F484C"/>
    <w:rsid w:val="00413495"/>
    <w:rsid w:val="0041780A"/>
    <w:rsid w:val="00437F75"/>
    <w:rsid w:val="004542FC"/>
    <w:rsid w:val="00473B75"/>
    <w:rsid w:val="00493974"/>
    <w:rsid w:val="004A2EA6"/>
    <w:rsid w:val="004B1D92"/>
    <w:rsid w:val="004C7C34"/>
    <w:rsid w:val="004E25F9"/>
    <w:rsid w:val="004E52A6"/>
    <w:rsid w:val="004F2EE7"/>
    <w:rsid w:val="004F3D9F"/>
    <w:rsid w:val="004F5F48"/>
    <w:rsid w:val="00502A94"/>
    <w:rsid w:val="00503202"/>
    <w:rsid w:val="00503E85"/>
    <w:rsid w:val="005222DB"/>
    <w:rsid w:val="00532AA0"/>
    <w:rsid w:val="005424D3"/>
    <w:rsid w:val="00564A39"/>
    <w:rsid w:val="00565BF8"/>
    <w:rsid w:val="00567577"/>
    <w:rsid w:val="005756EE"/>
    <w:rsid w:val="00580C33"/>
    <w:rsid w:val="00583127"/>
    <w:rsid w:val="005A1F3C"/>
    <w:rsid w:val="005A73D2"/>
    <w:rsid w:val="005B491A"/>
    <w:rsid w:val="005C042B"/>
    <w:rsid w:val="005D1935"/>
    <w:rsid w:val="005E0BE9"/>
    <w:rsid w:val="005F02BD"/>
    <w:rsid w:val="005F14E9"/>
    <w:rsid w:val="005F6719"/>
    <w:rsid w:val="00616C2E"/>
    <w:rsid w:val="00641EF2"/>
    <w:rsid w:val="006442D1"/>
    <w:rsid w:val="0065500E"/>
    <w:rsid w:val="006622B5"/>
    <w:rsid w:val="00663BF3"/>
    <w:rsid w:val="0066637C"/>
    <w:rsid w:val="0066645A"/>
    <w:rsid w:val="0067568B"/>
    <w:rsid w:val="00684E6C"/>
    <w:rsid w:val="006957EE"/>
    <w:rsid w:val="006A01ED"/>
    <w:rsid w:val="006A10C0"/>
    <w:rsid w:val="006A1C7F"/>
    <w:rsid w:val="006A5CFA"/>
    <w:rsid w:val="006B173E"/>
    <w:rsid w:val="006C7DFE"/>
    <w:rsid w:val="006D606B"/>
    <w:rsid w:val="006F00B0"/>
    <w:rsid w:val="00700D06"/>
    <w:rsid w:val="00702E5E"/>
    <w:rsid w:val="00720CC0"/>
    <w:rsid w:val="007242C4"/>
    <w:rsid w:val="00731905"/>
    <w:rsid w:val="007319DB"/>
    <w:rsid w:val="00735D26"/>
    <w:rsid w:val="00740D39"/>
    <w:rsid w:val="0076384E"/>
    <w:rsid w:val="00767F45"/>
    <w:rsid w:val="007707BE"/>
    <w:rsid w:val="00786179"/>
    <w:rsid w:val="00786FF9"/>
    <w:rsid w:val="007A0D83"/>
    <w:rsid w:val="007B5ECD"/>
    <w:rsid w:val="007D4166"/>
    <w:rsid w:val="007D5C8E"/>
    <w:rsid w:val="007E4EF9"/>
    <w:rsid w:val="007F3451"/>
    <w:rsid w:val="007F6B43"/>
    <w:rsid w:val="00813862"/>
    <w:rsid w:val="008148E5"/>
    <w:rsid w:val="00837AF7"/>
    <w:rsid w:val="00842D56"/>
    <w:rsid w:val="00845420"/>
    <w:rsid w:val="00846FDA"/>
    <w:rsid w:val="00852CC2"/>
    <w:rsid w:val="008804FD"/>
    <w:rsid w:val="00880977"/>
    <w:rsid w:val="008812D1"/>
    <w:rsid w:val="00891B93"/>
    <w:rsid w:val="008A08F4"/>
    <w:rsid w:val="008D0310"/>
    <w:rsid w:val="008D4DF4"/>
    <w:rsid w:val="008F2FA3"/>
    <w:rsid w:val="00903F65"/>
    <w:rsid w:val="00921FB3"/>
    <w:rsid w:val="009230FD"/>
    <w:rsid w:val="009249F1"/>
    <w:rsid w:val="00942E1B"/>
    <w:rsid w:val="00943EF3"/>
    <w:rsid w:val="00970EA9"/>
    <w:rsid w:val="009B09C1"/>
    <w:rsid w:val="009B3401"/>
    <w:rsid w:val="009C6031"/>
    <w:rsid w:val="009D1A26"/>
    <w:rsid w:val="009E5C5A"/>
    <w:rsid w:val="009F545E"/>
    <w:rsid w:val="009F6013"/>
    <w:rsid w:val="009F7BC9"/>
    <w:rsid w:val="00A01EA4"/>
    <w:rsid w:val="00A03BDA"/>
    <w:rsid w:val="00A10753"/>
    <w:rsid w:val="00A15494"/>
    <w:rsid w:val="00A1760F"/>
    <w:rsid w:val="00A27C15"/>
    <w:rsid w:val="00A43E4B"/>
    <w:rsid w:val="00A610EE"/>
    <w:rsid w:val="00A630FB"/>
    <w:rsid w:val="00A664DD"/>
    <w:rsid w:val="00A67E09"/>
    <w:rsid w:val="00A73EBA"/>
    <w:rsid w:val="00A92D13"/>
    <w:rsid w:val="00A94DAA"/>
    <w:rsid w:val="00AA592A"/>
    <w:rsid w:val="00AA6462"/>
    <w:rsid w:val="00AD3F39"/>
    <w:rsid w:val="00AD4802"/>
    <w:rsid w:val="00AD5FFE"/>
    <w:rsid w:val="00AE244F"/>
    <w:rsid w:val="00AF4F97"/>
    <w:rsid w:val="00AF508C"/>
    <w:rsid w:val="00B07C1D"/>
    <w:rsid w:val="00B2767C"/>
    <w:rsid w:val="00B44020"/>
    <w:rsid w:val="00B4463A"/>
    <w:rsid w:val="00B50D18"/>
    <w:rsid w:val="00B523CB"/>
    <w:rsid w:val="00B578FD"/>
    <w:rsid w:val="00B94DB9"/>
    <w:rsid w:val="00BA078F"/>
    <w:rsid w:val="00BB57D4"/>
    <w:rsid w:val="00C01D47"/>
    <w:rsid w:val="00C07511"/>
    <w:rsid w:val="00C1016C"/>
    <w:rsid w:val="00C36147"/>
    <w:rsid w:val="00C446F2"/>
    <w:rsid w:val="00C5790A"/>
    <w:rsid w:val="00C57958"/>
    <w:rsid w:val="00C61D17"/>
    <w:rsid w:val="00C82EDD"/>
    <w:rsid w:val="00CA1623"/>
    <w:rsid w:val="00CA274B"/>
    <w:rsid w:val="00CB6036"/>
    <w:rsid w:val="00CD71E5"/>
    <w:rsid w:val="00CE3AE9"/>
    <w:rsid w:val="00CF372F"/>
    <w:rsid w:val="00D10EBC"/>
    <w:rsid w:val="00D155D4"/>
    <w:rsid w:val="00D1695B"/>
    <w:rsid w:val="00D2302C"/>
    <w:rsid w:val="00D3384A"/>
    <w:rsid w:val="00D441DA"/>
    <w:rsid w:val="00D4439E"/>
    <w:rsid w:val="00D459AA"/>
    <w:rsid w:val="00D6078D"/>
    <w:rsid w:val="00D629BF"/>
    <w:rsid w:val="00D80977"/>
    <w:rsid w:val="00D865B6"/>
    <w:rsid w:val="00D87791"/>
    <w:rsid w:val="00D94A33"/>
    <w:rsid w:val="00D9670C"/>
    <w:rsid w:val="00D96CAC"/>
    <w:rsid w:val="00DA4B87"/>
    <w:rsid w:val="00DB1D8A"/>
    <w:rsid w:val="00DB47BD"/>
    <w:rsid w:val="00DB68FD"/>
    <w:rsid w:val="00DC1EC6"/>
    <w:rsid w:val="00DE7EE5"/>
    <w:rsid w:val="00DF2A9C"/>
    <w:rsid w:val="00DF6170"/>
    <w:rsid w:val="00DF7FD4"/>
    <w:rsid w:val="00E0283A"/>
    <w:rsid w:val="00E17293"/>
    <w:rsid w:val="00E22FF8"/>
    <w:rsid w:val="00E434B1"/>
    <w:rsid w:val="00E70BE5"/>
    <w:rsid w:val="00EA10D5"/>
    <w:rsid w:val="00EB0AA8"/>
    <w:rsid w:val="00EB63B8"/>
    <w:rsid w:val="00EB651A"/>
    <w:rsid w:val="00EC3F89"/>
    <w:rsid w:val="00EC724F"/>
    <w:rsid w:val="00EC7814"/>
    <w:rsid w:val="00EE108C"/>
    <w:rsid w:val="00EF0084"/>
    <w:rsid w:val="00EF1B74"/>
    <w:rsid w:val="00EF3E4E"/>
    <w:rsid w:val="00F22B83"/>
    <w:rsid w:val="00F335D6"/>
    <w:rsid w:val="00F4782E"/>
    <w:rsid w:val="00F56986"/>
    <w:rsid w:val="00F66770"/>
    <w:rsid w:val="00F70074"/>
    <w:rsid w:val="00F93062"/>
    <w:rsid w:val="00F93EF2"/>
    <w:rsid w:val="00FA0C34"/>
    <w:rsid w:val="00FA6CD4"/>
    <w:rsid w:val="00FD6C91"/>
    <w:rsid w:val="00FF2F9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alloon Text"/>
    <w:basedOn w:val="a1"/>
    <w:link w:val="ad"/>
    <w:uiPriority w:val="99"/>
    <w:semiHidden/>
    <w:unhideWhenUsed/>
    <w:rsid w:val="00D94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D9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alloon Text"/>
    <w:basedOn w:val="a1"/>
    <w:link w:val="ad"/>
    <w:uiPriority w:val="99"/>
    <w:semiHidden/>
    <w:unhideWhenUsed/>
    <w:rsid w:val="00D94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D9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D5A-56B8-4E2A-9B1D-9F72C8D3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4480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Комп</cp:lastModifiedBy>
  <cp:revision>2</cp:revision>
  <dcterms:created xsi:type="dcterms:W3CDTF">2025-10-27T09:59:00Z</dcterms:created>
  <dcterms:modified xsi:type="dcterms:W3CDTF">2025-10-27T09:59:00Z</dcterms:modified>
</cp:coreProperties>
</file>