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 xml:space="preserve">Протокол перевірки робіт учасників І етапу </w:t>
      </w:r>
    </w:p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 w:rsidRPr="00C23990">
        <w:rPr>
          <w:rStyle w:val="oypena"/>
          <w:rFonts w:ascii="Times New Roman" w:hAnsi="Times New Roman"/>
          <w:color w:val="28211E"/>
          <w:sz w:val="28"/>
          <w:szCs w:val="28"/>
        </w:rPr>
        <w:t>Всеукраїнської учнівської олімпіади з</w:t>
      </w: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 історії</w:t>
      </w:r>
    </w:p>
    <w:p w:rsidR="00056BA4" w:rsidRDefault="00056BA4" w:rsidP="00056BA4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у 2025/2026 навчальному році</w:t>
      </w:r>
    </w:p>
    <w:p w:rsidR="00056BA4" w:rsidRPr="009406D7" w:rsidRDefault="00056BA4" w:rsidP="00056BA4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</w:rPr>
        <w:t xml:space="preserve"> селищної ради</w:t>
      </w:r>
    </w:p>
    <w:p w:rsidR="00056BA4" w:rsidRDefault="00056BA4" w:rsidP="00056BA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9 клас</w:t>
      </w:r>
    </w:p>
    <w:p w:rsidR="00056BA4" w:rsidRDefault="00056BA4" w:rsidP="00056BA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14 учасників</w:t>
      </w:r>
    </w:p>
    <w:p w:rsidR="006C509C" w:rsidRPr="0038794B" w:rsidRDefault="00056BA4" w:rsidP="0038794B">
      <w:pPr>
        <w:spacing w:after="0" w:line="240" w:lineRule="auto"/>
        <w:rPr>
          <w:rFonts w:ascii="Times New Roman" w:hAnsi="Times New Roman"/>
          <w:color w:val="28211E"/>
          <w:sz w:val="28"/>
          <w:szCs w:val="28"/>
        </w:rPr>
      </w:pPr>
      <w:r>
        <w:rPr>
          <w:rStyle w:val="oypena"/>
          <w:rFonts w:ascii="Times New Roman" w:hAnsi="Times New Roman"/>
          <w:color w:val="28211E"/>
          <w:sz w:val="28"/>
          <w:szCs w:val="28"/>
        </w:rPr>
        <w:t>Максимальна кількість балів 80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54"/>
        <w:gridCol w:w="2670"/>
        <w:gridCol w:w="367"/>
        <w:gridCol w:w="566"/>
        <w:gridCol w:w="706"/>
        <w:gridCol w:w="366"/>
        <w:gridCol w:w="366"/>
        <w:gridCol w:w="366"/>
        <w:gridCol w:w="496"/>
        <w:gridCol w:w="1047"/>
        <w:gridCol w:w="1309"/>
      </w:tblGrid>
      <w:tr w:rsidR="006C509C" w:rsidTr="00FA2C39">
        <w:trPr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ПІБ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Навчальний заклад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Усього балів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Диплом</w:t>
            </w:r>
          </w:p>
        </w:tc>
      </w:tr>
      <w:tr w:rsidR="006C509C" w:rsidTr="00FA2C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C" w:rsidRDefault="006C5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9C" w:rsidRDefault="006C5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Крижик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Аліна Василівна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Переходицький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Маринич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Суламіта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38794B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Познанський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Тимощук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Олександра Віталіївна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 №1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1E7375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Ковальчук Тимофій Сергійович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Рокитнівський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1E7375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626D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Примак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Біловізький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Богданець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Катерина Василівна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1E7375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Кушнір Кіра Миколаївна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</w:t>
            </w: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імназія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Оксенчук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Микола Миколайович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ЗАЛАВССЬКА ГІМНАЗІЯ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Коханевич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Марія Іванівна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Хмільський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Крупич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Аня Володимирівна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Маринич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Анастасія Михайлівна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Березівський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Шеремет Тетяна Олександрівна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C39" w:rsidRPr="004A31D5" w:rsidRDefault="00FA2C39" w:rsidP="00387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ОПОРНИЙ ЗАКЛАД "РОКИТНІВСЬКИЙ ЛІЦЕЙ №3"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1E7375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A626D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bookmarkStart w:id="0" w:name="_GoBack"/>
            <w:bookmarkEnd w:id="0"/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Коханевич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Марія Адамівна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Блажівський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1E7375" w:rsidRDefault="001E7375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FA2C39" w:rsidTr="00FA2C3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Пасько Варвара Сергіївна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Default="00FA2C39" w:rsidP="00387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Томашгородський</w:t>
            </w:r>
            <w:proofErr w:type="spellEnd"/>
            <w:r w:rsidRPr="004A3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ліцей №1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063EE8" w:rsidRDefault="00FA2C39" w:rsidP="00FA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81281F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39" w:rsidRPr="00FA2C39" w:rsidRDefault="00FA2C39" w:rsidP="00FA2C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09C" w:rsidRDefault="006C509C" w:rsidP="006C509C">
      <w:pPr>
        <w:ind w:left="-426" w:right="283"/>
      </w:pPr>
    </w:p>
    <w:sectPr w:rsidR="006C509C" w:rsidSect="006C509C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FB"/>
    <w:rsid w:val="00056BA4"/>
    <w:rsid w:val="001716FB"/>
    <w:rsid w:val="001E7375"/>
    <w:rsid w:val="0038794B"/>
    <w:rsid w:val="003D34E3"/>
    <w:rsid w:val="006C509C"/>
    <w:rsid w:val="00A626D2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036C"/>
  <w15:chartTrackingRefBased/>
  <w15:docId w15:val="{23169F46-3C00-4F23-86A9-18870F5E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05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2025-10-20T12:56:00Z</dcterms:created>
  <dcterms:modified xsi:type="dcterms:W3CDTF">2025-10-21T13:27:00Z</dcterms:modified>
</cp:coreProperties>
</file>