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 xml:space="preserve">ї у </w:t>
      </w:r>
      <w:bookmarkStart w:id="0" w:name="_GoBack"/>
      <w:r>
        <w:rPr>
          <w:color w:val="28201E"/>
          <w:spacing w:val="-7"/>
        </w:rPr>
        <w:t>2025/2026 навчальному році</w:t>
      </w:r>
    </w:p>
    <w:bookmarkEnd w:id="0"/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902330">
      <w:pPr>
        <w:pStyle w:val="a3"/>
        <w:spacing w:line="322" w:lineRule="exact"/>
      </w:pPr>
      <w:r>
        <w:rPr>
          <w:color w:val="28201E"/>
          <w:spacing w:val="-4"/>
        </w:rPr>
        <w:t xml:space="preserve">8 </w:t>
      </w:r>
      <w:r w:rsidR="00726128">
        <w:rPr>
          <w:color w:val="28201E"/>
          <w:spacing w:val="-4"/>
        </w:rPr>
        <w:t>клас</w:t>
      </w:r>
    </w:p>
    <w:p w:rsidR="00F33C36" w:rsidRDefault="00C67153">
      <w:pPr>
        <w:pStyle w:val="a3"/>
        <w:spacing w:line="322" w:lineRule="exact"/>
      </w:pPr>
      <w:r>
        <w:rPr>
          <w:color w:val="28201E"/>
          <w:spacing w:val="-2"/>
        </w:rPr>
        <w:t>У</w:t>
      </w:r>
      <w:r w:rsidR="00726128">
        <w:rPr>
          <w:color w:val="28201E"/>
          <w:spacing w:val="-2"/>
        </w:rPr>
        <w:t>часник</w:t>
      </w:r>
      <w:r>
        <w:rPr>
          <w:color w:val="28201E"/>
          <w:spacing w:val="-2"/>
        </w:rPr>
        <w:t>и: 20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C67153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C67153">
        <w:rPr>
          <w:color w:val="28201E"/>
          <w:spacing w:val="-6"/>
        </w:rPr>
        <w:t>54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97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061"/>
        <w:gridCol w:w="1984"/>
        <w:gridCol w:w="567"/>
        <w:gridCol w:w="561"/>
        <w:gridCol w:w="567"/>
        <w:gridCol w:w="707"/>
        <w:gridCol w:w="567"/>
        <w:gridCol w:w="433"/>
        <w:gridCol w:w="30"/>
        <w:gridCol w:w="821"/>
        <w:gridCol w:w="7"/>
        <w:gridCol w:w="909"/>
        <w:gridCol w:w="7"/>
      </w:tblGrid>
      <w:tr w:rsidR="00927147" w:rsidRPr="007250A8" w:rsidTr="00C67153">
        <w:trPr>
          <w:gridAfter w:val="1"/>
          <w:wAfter w:w="7" w:type="dxa"/>
          <w:trHeight w:val="552"/>
        </w:trPr>
        <w:tc>
          <w:tcPr>
            <w:tcW w:w="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927147">
            <w:pPr>
              <w:pStyle w:val="TableParagraph"/>
              <w:spacing w:before="2" w:line="240" w:lineRule="auto"/>
              <w:ind w:left="107" w:hanging="122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20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7147" w:rsidRPr="007250A8" w:rsidRDefault="0092714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7147" w:rsidRDefault="0092714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927147" w:rsidRDefault="00927147" w:rsidP="006556E7"/>
          <w:p w:rsidR="00927147" w:rsidRPr="006556E7" w:rsidRDefault="00927147" w:rsidP="006556E7">
            <w:r>
              <w:t>Навчальний заклад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5"/>
                <w:sz w:val="24"/>
                <w:szCs w:val="24"/>
              </w:rPr>
              <w:t>Код роботи</w:t>
            </w:r>
          </w:p>
        </w:tc>
        <w:tc>
          <w:tcPr>
            <w:tcW w:w="2835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7250A8">
              <w:rPr>
                <w:b/>
                <w:i/>
                <w:sz w:val="24"/>
                <w:szCs w:val="24"/>
              </w:rPr>
              <w:t xml:space="preserve">Кількість </w:t>
            </w:r>
            <w:r w:rsidRPr="007250A8">
              <w:rPr>
                <w:b/>
                <w:i/>
                <w:spacing w:val="-18"/>
                <w:sz w:val="24"/>
                <w:szCs w:val="24"/>
              </w:rPr>
              <w:t xml:space="preserve">балів </w:t>
            </w:r>
            <w:r w:rsidRPr="007250A8">
              <w:rPr>
                <w:b/>
                <w:i/>
                <w:spacing w:val="-17"/>
                <w:sz w:val="24"/>
                <w:szCs w:val="24"/>
              </w:rPr>
              <w:t xml:space="preserve">за </w:t>
            </w:r>
            <w:r w:rsidRPr="007250A8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8D3F25">
            <w:pPr>
              <w:pStyle w:val="TableParagraph"/>
              <w:spacing w:before="2" w:line="240" w:lineRule="auto"/>
              <w:ind w:left="145" w:right="89" w:hanging="269"/>
              <w:jc w:val="center"/>
              <w:rPr>
                <w:b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Усього балів (</w:t>
            </w:r>
            <w:r w:rsidR="008D3F25">
              <w:rPr>
                <w:b/>
                <w:i/>
                <w:spacing w:val="-2"/>
                <w:sz w:val="24"/>
                <w:szCs w:val="24"/>
              </w:rPr>
              <w:t>54</w:t>
            </w:r>
            <w:r w:rsidRPr="007250A8">
              <w:rPr>
                <w:b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before="2" w:line="240" w:lineRule="auto"/>
              <w:ind w:left="125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Диплом</w:t>
            </w:r>
          </w:p>
        </w:tc>
      </w:tr>
      <w:tr w:rsidR="00927147" w:rsidRPr="007250A8" w:rsidTr="00C67153">
        <w:trPr>
          <w:gridAfter w:val="1"/>
          <w:wAfter w:w="7" w:type="dxa"/>
          <w:trHeight w:val="321"/>
        </w:trPr>
        <w:tc>
          <w:tcPr>
            <w:tcW w:w="4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spacing w:line="301" w:lineRule="exact"/>
              <w:jc w:val="center"/>
              <w:rPr>
                <w:b/>
                <w:i/>
                <w:sz w:val="16"/>
                <w:szCs w:val="16"/>
              </w:rPr>
            </w:pPr>
            <w:r w:rsidRPr="007250A8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7250A8" w:rsidRDefault="00927147" w:rsidP="006556E7">
            <w:pPr>
              <w:rPr>
                <w:b/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21"/>
        </w:trPr>
        <w:tc>
          <w:tcPr>
            <w:tcW w:w="4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6556E7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16"/>
                <w:szCs w:val="16"/>
              </w:rPr>
            </w:pPr>
            <w:r w:rsidRPr="00250130">
              <w:rPr>
                <w:i/>
                <w:spacing w:val="-10"/>
                <w:sz w:val="16"/>
                <w:szCs w:val="16"/>
              </w:rPr>
              <w:t xml:space="preserve">тести  </w:t>
            </w:r>
          </w:p>
          <w:p w:rsidR="00927147" w:rsidRPr="00250130" w:rsidRDefault="00927147" w:rsidP="006556E7">
            <w:pPr>
              <w:pStyle w:val="TableParagraph"/>
              <w:spacing w:line="301" w:lineRule="exact"/>
              <w:ind w:right="74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ind w:right="34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250130" w:rsidRDefault="00927147" w:rsidP="00577044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ind w:left="10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250130" w:rsidRDefault="00927147" w:rsidP="006556E7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6556E7">
            <w:pPr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7"/>
        </w:trPr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Коханевич Софія Богданівна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Блажівський ліцей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268"/>
        </w:trPr>
        <w:tc>
          <w:tcPr>
            <w:tcW w:w="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Довгаль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Евеліна Юріївна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Борівський ліцей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7,5</w:t>
            </w:r>
          </w:p>
        </w:tc>
        <w:tc>
          <w:tcPr>
            <w:tcW w:w="9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Лощиць Тетяна Миколаївна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Глиннівський ліцей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10,6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Маринич Валерія Михайлівна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Залавська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гімназія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Козаченко Артем Петрович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Карпилівський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ліцей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Крупенко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Анна Любомирівна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Кисорицький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ліцей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B91EA0" w:rsidRDefault="00927147" w:rsidP="00D94E54"/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Криловець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Тарас Васильович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Масевицький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ліцей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Шеремета Павло Олександрович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О</w:t>
            </w:r>
            <w:r>
              <w:rPr>
                <w:color w:val="000000"/>
                <w:lang w:eastAsia="uk-UA"/>
              </w:rPr>
              <w:t>З</w:t>
            </w:r>
            <w:r w:rsidRPr="002C1B2C">
              <w:rPr>
                <w:color w:val="000000"/>
                <w:lang w:eastAsia="uk-UA"/>
              </w:rPr>
              <w:t xml:space="preserve"> "Рокитнівський ліцей №3"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Власик Ольга Михайлівна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О</w:t>
            </w:r>
            <w:r>
              <w:rPr>
                <w:color w:val="000000"/>
                <w:lang w:eastAsia="uk-UA"/>
              </w:rPr>
              <w:t>З</w:t>
            </w:r>
            <w:r w:rsidRPr="002C1B2C">
              <w:rPr>
                <w:color w:val="000000"/>
                <w:lang w:eastAsia="uk-UA"/>
              </w:rPr>
              <w:t xml:space="preserve"> "Рокитнівський ліцей №3"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Кисорець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Тетяна Станіславівна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Nº1 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Панько Оксана Ігорівна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D94E5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Nº1 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D94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A12C75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D94E5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Михалєвський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Мирослав Олегович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Nº1 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Богданець Анастасія Валеріївна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Рокитнівський ліцей №1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Бричка Вікторія Сергіївна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Рокитнівський ліцей №2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Ониськевич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Софія Михайлівна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2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Мовчан Сергій Миколайович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2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5770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Нестерчук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Яна Олегівна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1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Колодич Марія Олександрівна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Томашгородський ліцей № 1 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proofErr w:type="spellStart"/>
            <w:r w:rsidRPr="002C1B2C">
              <w:rPr>
                <w:color w:val="000000"/>
                <w:lang w:eastAsia="uk-UA"/>
              </w:rPr>
              <w:t>Сарахман</w:t>
            </w:r>
            <w:proofErr w:type="spellEnd"/>
            <w:r w:rsidRPr="002C1B2C">
              <w:rPr>
                <w:color w:val="000000"/>
                <w:lang w:eastAsia="uk-UA"/>
              </w:rPr>
              <w:t xml:space="preserve"> Марія Ігорівна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Томашгородський ліцей №1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</w:tc>
        <w:tc>
          <w:tcPr>
            <w:tcW w:w="56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927147" w:rsidRPr="00E53A9E" w:rsidTr="00C67153">
        <w:trPr>
          <w:trHeight w:val="373"/>
        </w:trPr>
        <w:tc>
          <w:tcPr>
            <w:tcW w:w="4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>Юрковець Марія Іванівна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7147" w:rsidRPr="002C1B2C" w:rsidRDefault="00927147" w:rsidP="00110774">
            <w:pPr>
              <w:rPr>
                <w:color w:val="000000"/>
                <w:lang w:eastAsia="uk-UA"/>
              </w:rPr>
            </w:pPr>
            <w:r w:rsidRPr="002C1B2C">
              <w:rPr>
                <w:color w:val="000000"/>
                <w:lang w:eastAsia="uk-UA"/>
              </w:rPr>
              <w:t xml:space="preserve">Хмільський ліцей 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Default="00927147" w:rsidP="0011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</w:t>
            </w:r>
          </w:p>
        </w:tc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447EC0" w:rsidRDefault="00927147" w:rsidP="00C67153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91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27147" w:rsidRPr="00E53A9E" w:rsidRDefault="00927147" w:rsidP="001107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4C46" w:rsidRDefault="00E24C46" w:rsidP="001676CF"/>
    <w:p w:rsidR="00E24C46" w:rsidRDefault="00E24C46" w:rsidP="001676CF"/>
    <w:p w:rsidR="00E24C46" w:rsidRDefault="00E24C46" w:rsidP="001676CF"/>
    <w:p w:rsidR="00E24C46" w:rsidRDefault="00E24C46" w:rsidP="001676CF"/>
    <w:p w:rsidR="00C67153" w:rsidRDefault="00C67153" w:rsidP="001676CF"/>
    <w:p w:rsidR="00C67153" w:rsidRDefault="00C67153" w:rsidP="001676CF"/>
    <w:p w:rsidR="00C67153" w:rsidRDefault="00C67153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Члени журі олімпіади                    ____________________________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 w:rsidSect="00C67153">
      <w:pgSz w:w="11906" w:h="16838"/>
      <w:pgMar w:top="567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0B382F"/>
    <w:rsid w:val="000C7EBB"/>
    <w:rsid w:val="0010208D"/>
    <w:rsid w:val="00105E73"/>
    <w:rsid w:val="00110774"/>
    <w:rsid w:val="00162CCC"/>
    <w:rsid w:val="001676CF"/>
    <w:rsid w:val="001F1E65"/>
    <w:rsid w:val="00250130"/>
    <w:rsid w:val="002D2A2A"/>
    <w:rsid w:val="00365C66"/>
    <w:rsid w:val="00376709"/>
    <w:rsid w:val="0041662D"/>
    <w:rsid w:val="00447EC0"/>
    <w:rsid w:val="004E31F0"/>
    <w:rsid w:val="00567A4D"/>
    <w:rsid w:val="00577044"/>
    <w:rsid w:val="0059650E"/>
    <w:rsid w:val="006556E7"/>
    <w:rsid w:val="00685BA7"/>
    <w:rsid w:val="00692727"/>
    <w:rsid w:val="006B2720"/>
    <w:rsid w:val="00722920"/>
    <w:rsid w:val="007250A8"/>
    <w:rsid w:val="00726128"/>
    <w:rsid w:val="007C0246"/>
    <w:rsid w:val="008D3F25"/>
    <w:rsid w:val="00902330"/>
    <w:rsid w:val="00927147"/>
    <w:rsid w:val="009C5360"/>
    <w:rsid w:val="00A12C75"/>
    <w:rsid w:val="00A97DFD"/>
    <w:rsid w:val="00AD7E5E"/>
    <w:rsid w:val="00AE08B3"/>
    <w:rsid w:val="00AF3F3F"/>
    <w:rsid w:val="00B91EA0"/>
    <w:rsid w:val="00BB27A7"/>
    <w:rsid w:val="00C62919"/>
    <w:rsid w:val="00C67153"/>
    <w:rsid w:val="00C87025"/>
    <w:rsid w:val="00CD0C6B"/>
    <w:rsid w:val="00CF5390"/>
    <w:rsid w:val="00D15609"/>
    <w:rsid w:val="00D34FDB"/>
    <w:rsid w:val="00D94E54"/>
    <w:rsid w:val="00E1721E"/>
    <w:rsid w:val="00E24C46"/>
    <w:rsid w:val="00EE5D6C"/>
    <w:rsid w:val="00EF5E9E"/>
    <w:rsid w:val="00F33C36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3C59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3</cp:revision>
  <dcterms:created xsi:type="dcterms:W3CDTF">2025-11-09T14:42:00Z</dcterms:created>
  <dcterms:modified xsi:type="dcterms:W3CDTF">2025-11-10T13:39:00Z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